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E3" w:rsidRPr="00525A8E" w:rsidRDefault="00525A8E" w:rsidP="006223D8">
      <w:pPr>
        <w:spacing w:after="0" w:line="240" w:lineRule="auto"/>
        <w:jc w:val="center"/>
        <w:rPr>
          <w:b/>
          <w:bCs/>
          <w:sz w:val="48"/>
          <w:szCs w:val="44"/>
          <w:lang w:val="it-IT"/>
        </w:rPr>
      </w:pPr>
      <w:r>
        <w:rPr>
          <w:b/>
          <w:bCs/>
          <w:sz w:val="48"/>
          <w:szCs w:val="44"/>
          <w:lang w:val="it-IT"/>
        </w:rPr>
        <w:t xml:space="preserve">L’ANDAMENTO DEI </w:t>
      </w:r>
      <w:r w:rsidR="00483500" w:rsidRPr="00525A8E">
        <w:rPr>
          <w:b/>
          <w:bCs/>
          <w:sz w:val="48"/>
          <w:szCs w:val="44"/>
          <w:lang w:val="it-IT"/>
        </w:rPr>
        <w:t xml:space="preserve">SALDI INVERNALI 2019 </w:t>
      </w:r>
    </w:p>
    <w:p w:rsidR="00525A8E" w:rsidRDefault="00525A8E" w:rsidP="006223D8">
      <w:pPr>
        <w:spacing w:after="0" w:line="240" w:lineRule="auto"/>
        <w:jc w:val="center"/>
        <w:rPr>
          <w:b/>
          <w:bCs/>
          <w:sz w:val="48"/>
          <w:szCs w:val="44"/>
          <w:lang w:val="it-IT"/>
        </w:rPr>
      </w:pPr>
      <w:r>
        <w:rPr>
          <w:b/>
          <w:bCs/>
          <w:sz w:val="44"/>
          <w:szCs w:val="44"/>
          <w:lang w:val="it-IT"/>
        </w:rPr>
        <w:t xml:space="preserve">SECONDO UN </w:t>
      </w:r>
      <w:r w:rsidRPr="00525A8E">
        <w:rPr>
          <w:b/>
          <w:bCs/>
          <w:sz w:val="48"/>
          <w:szCs w:val="44"/>
          <w:lang w:val="it-IT"/>
        </w:rPr>
        <w:t xml:space="preserve">CAMPIONE DI ESERCENTI </w:t>
      </w:r>
    </w:p>
    <w:p w:rsidR="00F378E3" w:rsidRDefault="00525A8E" w:rsidP="006223D8">
      <w:pPr>
        <w:spacing w:after="0" w:line="240" w:lineRule="auto"/>
        <w:jc w:val="center"/>
        <w:rPr>
          <w:b/>
          <w:bCs/>
          <w:sz w:val="44"/>
          <w:szCs w:val="44"/>
          <w:lang w:val="it-IT"/>
        </w:rPr>
      </w:pPr>
      <w:r w:rsidRPr="00525A8E">
        <w:rPr>
          <w:b/>
          <w:bCs/>
          <w:sz w:val="48"/>
          <w:szCs w:val="44"/>
          <w:lang w:val="it-IT"/>
        </w:rPr>
        <w:t>DEL SETTORE MODA ED AFFINI</w:t>
      </w:r>
      <w:r w:rsidR="00605F6B" w:rsidRPr="00525A8E">
        <w:rPr>
          <w:b/>
          <w:bCs/>
          <w:sz w:val="48"/>
          <w:szCs w:val="44"/>
          <w:lang w:val="it-IT"/>
        </w:rPr>
        <w:t xml:space="preserve"> </w:t>
      </w:r>
    </w:p>
    <w:p w:rsidR="006223D8" w:rsidRPr="00525A8E" w:rsidRDefault="00525A8E" w:rsidP="00525A8E">
      <w:pPr>
        <w:jc w:val="center"/>
        <w:textAlignment w:val="center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  <w:r w:rsidRPr="00525A8E">
        <w:rPr>
          <w:b/>
          <w:bCs/>
          <w:i/>
          <w:sz w:val="24"/>
          <w:szCs w:val="24"/>
          <w:lang w:val="it-IT"/>
        </w:rPr>
        <w:t xml:space="preserve">Indagine </w:t>
      </w:r>
      <w:r>
        <w:rPr>
          <w:b/>
          <w:bCs/>
          <w:i/>
          <w:sz w:val="24"/>
          <w:szCs w:val="24"/>
          <w:lang w:val="it-IT"/>
        </w:rPr>
        <w:t xml:space="preserve">a cura </w:t>
      </w:r>
      <w:r w:rsidRPr="00525A8E">
        <w:rPr>
          <w:b/>
          <w:bCs/>
          <w:i/>
          <w:sz w:val="24"/>
          <w:szCs w:val="24"/>
          <w:lang w:val="it-IT"/>
        </w:rPr>
        <w:t>di Confesercenti Emilia Romagna</w:t>
      </w:r>
    </w:p>
    <w:p w:rsidR="00525A8E" w:rsidRDefault="00525A8E" w:rsidP="00192B96">
      <w:pPr>
        <w:spacing w:after="0"/>
        <w:jc w:val="center"/>
        <w:textAlignment w:val="center"/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</w:pPr>
    </w:p>
    <w:p w:rsidR="006223D8" w:rsidRPr="001C6F10" w:rsidRDefault="00192B96" w:rsidP="00192B96">
      <w:pPr>
        <w:spacing w:after="0"/>
        <w:jc w:val="center"/>
        <w:textAlignment w:val="center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 w:rsidRPr="00192B96">
        <w:rPr>
          <w:rFonts w:ascii="Calibri" w:eastAsia="SimSun" w:hAnsi="Calibri" w:cs="Calibri"/>
          <w:b/>
          <w:bCs/>
          <w:noProof/>
          <w:sz w:val="28"/>
          <w:szCs w:val="28"/>
          <w:u w:val="single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A33EEF5" wp14:editId="5562F143">
            <wp:simplePos x="0" y="0"/>
            <wp:positionH relativeFrom="column">
              <wp:posOffset>1013460</wp:posOffset>
            </wp:positionH>
            <wp:positionV relativeFrom="paragraph">
              <wp:posOffset>265430</wp:posOffset>
            </wp:positionV>
            <wp:extent cx="4243705" cy="2660650"/>
            <wp:effectExtent l="0" t="0" r="4445" b="635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17211" r="16809" b="25273"/>
                    <a:stretch/>
                  </pic:blipFill>
                  <pic:spPr bwMode="auto">
                    <a:xfrm>
                      <a:off x="0" y="0"/>
                      <a:ext cx="424370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B96"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  <w:t>ANDAMENTO DELLE VENDITE</w:t>
      </w:r>
      <w:r w:rsidRPr="001C6F10">
        <w:rPr>
          <w:rFonts w:ascii="Calibri" w:eastAsia="SimSun" w:hAnsi="Calibri" w:cs="Calibri"/>
          <w:sz w:val="24"/>
          <w:szCs w:val="24"/>
          <w:lang w:val="it-IT" w:bidi="ar"/>
        </w:rPr>
        <w:t xml:space="preserve"> </w:t>
      </w:r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NEL PERIODO DEI</w:t>
      </w:r>
      <w:r w:rsidRPr="001C6F10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SALDI INVERNALI 2019 RISPETTO AL 2018</w:t>
      </w:r>
    </w:p>
    <w:p w:rsidR="00525A8E" w:rsidRDefault="00525A8E">
      <w:pPr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</w:p>
    <w:p w:rsidR="00192B96" w:rsidRPr="00192B96" w:rsidRDefault="00192B96" w:rsidP="00192B96">
      <w:pPr>
        <w:jc w:val="center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>
        <w:rPr>
          <w:rFonts w:ascii="Calibri" w:eastAsia="SimSun" w:hAnsi="Calibri" w:cs="Calibri"/>
          <w:b/>
          <w:bCs/>
          <w:i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88F2FEA" wp14:editId="682DECFC">
            <wp:simplePos x="0" y="0"/>
            <wp:positionH relativeFrom="column">
              <wp:posOffset>670560</wp:posOffset>
            </wp:positionH>
            <wp:positionV relativeFrom="paragraph">
              <wp:posOffset>386715</wp:posOffset>
            </wp:positionV>
            <wp:extent cx="4829175" cy="3035935"/>
            <wp:effectExtent l="0" t="0" r="9525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0" t="13452" r="16635" b="21629"/>
                    <a:stretch/>
                  </pic:blipFill>
                  <pic:spPr bwMode="auto">
                    <a:xfrm>
                      <a:off x="0" y="0"/>
                      <a:ext cx="482917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B96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RISPETTO ALLO SCORSO</w:t>
      </w:r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ANNO LO </w:t>
      </w:r>
      <w:r w:rsidRPr="00192B96"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  <w:t>SCONTO APPLICATO</w:t>
      </w:r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QUEST’</w:t>
      </w:r>
      <w:r w:rsidRPr="00192B96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ANNO È:</w:t>
      </w:r>
    </w:p>
    <w:p w:rsidR="00F378E3" w:rsidRPr="004D1CB8" w:rsidRDefault="00192B96">
      <w:pPr>
        <w:rPr>
          <w:rFonts w:ascii="Calibri" w:eastAsia="SimSun" w:hAnsi="Calibri" w:cs="Calibri"/>
          <w:b/>
          <w:bCs/>
          <w:sz w:val="28"/>
          <w:szCs w:val="28"/>
          <w:lang w:val="it-IT" w:bidi="ar"/>
        </w:rPr>
      </w:pP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Lo s</w:t>
      </w:r>
      <w:r w:rsidR="00605F6B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conto praticato in media</w:t>
      </w:r>
      <w:r w:rsidR="006223D8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</w:t>
      </w: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è </w:t>
      </w:r>
      <w:r w:rsidR="006223D8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del </w:t>
      </w:r>
      <w:r w:rsidR="00E86E77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50% circa. Il 15% dei commercianti è arrivato ad applicare uno sconto del 70%</w:t>
      </w: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.</w:t>
      </w:r>
    </w:p>
    <w:p w:rsidR="00AD15D3" w:rsidRDefault="00AD15D3">
      <w:pPr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lastRenderedPageBreak/>
        <w:br w:type="page"/>
      </w:r>
    </w:p>
    <w:p w:rsidR="00192B96" w:rsidRDefault="00192B96" w:rsidP="00192B96">
      <w:pPr>
        <w:spacing w:after="0" w:line="240" w:lineRule="auto"/>
        <w:jc w:val="center"/>
        <w:textAlignment w:val="center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 w:rsidRPr="001C6F10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VARIAZIONE DEL </w:t>
      </w:r>
      <w:r w:rsidRPr="00192B96"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  <w:t>VALORE DELLO SCONTRINO MEDIO</w:t>
      </w:r>
      <w:r w:rsidRPr="001C6F10">
        <w:rPr>
          <w:rFonts w:ascii="Calibri" w:eastAsia="SimSun" w:hAnsi="Calibri" w:cs="Calibri"/>
          <w:color w:val="000000"/>
          <w:sz w:val="24"/>
          <w:szCs w:val="24"/>
          <w:lang w:val="it-IT" w:bidi="ar"/>
        </w:rPr>
        <w:t>,</w:t>
      </w:r>
      <w:r w:rsidRPr="001C6F10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</w:t>
      </w:r>
    </w:p>
    <w:p w:rsidR="006223D8" w:rsidRPr="001C6F10" w:rsidRDefault="004D1CB8" w:rsidP="00192B96">
      <w:pPr>
        <w:spacing w:after="0" w:line="240" w:lineRule="auto"/>
        <w:jc w:val="center"/>
        <w:textAlignment w:val="center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>
        <w:rPr>
          <w:rFonts w:ascii="Calibri" w:eastAsia="SimSun" w:hAnsi="Calibri" w:cs="Calibri"/>
          <w:b/>
          <w:bCs/>
          <w:i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D735A5D" wp14:editId="4D5E9014">
            <wp:simplePos x="0" y="0"/>
            <wp:positionH relativeFrom="column">
              <wp:posOffset>346710</wp:posOffset>
            </wp:positionH>
            <wp:positionV relativeFrom="paragraph">
              <wp:posOffset>337820</wp:posOffset>
            </wp:positionV>
            <wp:extent cx="5324475" cy="3188335"/>
            <wp:effectExtent l="0" t="0" r="952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0" t="14412" r="16731" b="21470"/>
                    <a:stretch/>
                  </pic:blipFill>
                  <pic:spPr bwMode="auto">
                    <a:xfrm>
                      <a:off x="0" y="0"/>
                      <a:ext cx="532447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B96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NEL PERIODO DEI </w:t>
      </w:r>
      <w:r w:rsidR="00192B96" w:rsidRPr="001C6F10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SALDI INVERNALI 2019 RISPETTO AL 2018</w:t>
      </w:r>
    </w:p>
    <w:p w:rsidR="001C6F10" w:rsidRDefault="001C6F10" w:rsidP="0068742B">
      <w:pPr>
        <w:spacing w:after="0" w:line="240" w:lineRule="auto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</w:p>
    <w:p w:rsidR="00F378E3" w:rsidRPr="004D1CB8" w:rsidRDefault="004D1CB8">
      <w:pPr>
        <w:rPr>
          <w:rFonts w:ascii="Calibri" w:eastAsia="SimSun" w:hAnsi="Calibri" w:cs="Calibri"/>
          <w:b/>
          <w:bCs/>
          <w:sz w:val="28"/>
          <w:szCs w:val="28"/>
          <w:lang w:val="it-IT" w:bidi="ar"/>
        </w:rPr>
      </w:pPr>
      <w:r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Il </w:t>
      </w:r>
      <w:r w:rsidR="00605F6B" w:rsidRPr="004D1CB8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>Valore medio dello scontrino</w:t>
      </w:r>
      <w:r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nel periodo dei saldi invernali 2019 </w:t>
      </w:r>
      <w:r w:rsidR="00833DA1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è</w:t>
      </w:r>
      <w:r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di </w:t>
      </w: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euro</w:t>
      </w:r>
      <w:r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</w:t>
      </w:r>
      <w:r w:rsidR="00605F6B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10</w:t>
      </w: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2</w:t>
      </w:r>
      <w:r w:rsidR="00605F6B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,</w:t>
      </w:r>
      <w:r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1</w:t>
      </w:r>
      <w:r w:rsidR="00605F6B" w:rsidRPr="004D1CB8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</w:t>
      </w:r>
    </w:p>
    <w:p w:rsidR="008C2DB2" w:rsidRDefault="00B91E44">
      <w:pPr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>
        <w:rPr>
          <w:rFonts w:ascii="Calibri" w:eastAsia="Times New Roman" w:hAnsi="Calibri" w:cs="Times New Roman"/>
          <w:noProof/>
          <w:color w:val="000000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98DB40C" wp14:editId="4C4133EF">
            <wp:simplePos x="0" y="0"/>
            <wp:positionH relativeFrom="column">
              <wp:posOffset>612775</wp:posOffset>
            </wp:positionH>
            <wp:positionV relativeFrom="paragraph">
              <wp:posOffset>681990</wp:posOffset>
            </wp:positionV>
            <wp:extent cx="4762500" cy="3445510"/>
            <wp:effectExtent l="0" t="0" r="0" b="254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6" t="14568" r="24516" b="23704"/>
                    <a:stretch/>
                  </pic:blipFill>
                  <pic:spPr bwMode="auto">
                    <a:xfrm>
                      <a:off x="0" y="0"/>
                      <a:ext cx="476250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0EC" w:rsidRDefault="004D1CB8" w:rsidP="004D1CB8">
      <w:pPr>
        <w:jc w:val="center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 w:rsidRPr="004D1CB8"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  <w:t>SODDISFAZIONE PER LE VENDITE</w:t>
      </w:r>
      <w:r w:rsidRPr="002E60EC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</w:t>
      </w:r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NEL PERIODO DEI</w:t>
      </w:r>
      <w:r w:rsidRPr="002E60EC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SALDI INVERNALI 2019</w:t>
      </w:r>
    </w:p>
    <w:p w:rsidR="00B91E44" w:rsidRDefault="00B91E44" w:rsidP="00B91E44">
      <w:pPr>
        <w:spacing w:after="240"/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</w:p>
    <w:p w:rsidR="00F378E3" w:rsidRDefault="00AD15D3" w:rsidP="00B91E44">
      <w:pPr>
        <w:spacing w:after="240"/>
        <w:rPr>
          <w:rFonts w:ascii="Calibri" w:eastAsia="SimSun" w:hAnsi="Calibri" w:cs="Calibri"/>
          <w:b/>
          <w:bCs/>
          <w:sz w:val="28"/>
          <w:szCs w:val="28"/>
          <w:lang w:val="it-IT" w:bidi="ar"/>
        </w:rPr>
      </w:pPr>
      <w:bookmarkStart w:id="0" w:name="_GoBack"/>
      <w:bookmarkEnd w:id="0"/>
      <w:r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P</w:t>
      </w:r>
      <w:r w:rsidR="00BA503F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er il 24,7% dei commercianti</w:t>
      </w:r>
      <w:r w:rsidR="00BA503F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 xml:space="preserve"> le vendite nel periodo di </w:t>
      </w:r>
      <w:r w:rsidR="00605F6B" w:rsidRPr="00BA503F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>saldi</w:t>
      </w:r>
      <w:r w:rsidR="0068742B" w:rsidRPr="00BA503F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 xml:space="preserve"> </w:t>
      </w:r>
      <w:r w:rsidR="00BA503F" w:rsidRPr="00BA503F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>invernali incidono</w:t>
      </w:r>
      <w:r w:rsidR="00BA503F" w:rsidRPr="00BA503F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</w:t>
      </w:r>
      <w:r w:rsidR="00BA503F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del 24,7% </w:t>
      </w:r>
      <w:r w:rsidR="00605F6B" w:rsidRPr="00BA503F">
        <w:rPr>
          <w:rFonts w:ascii="Calibri" w:eastAsia="SimSun" w:hAnsi="Calibri" w:cs="Calibri"/>
          <w:b/>
          <w:bCs/>
          <w:sz w:val="28"/>
          <w:szCs w:val="28"/>
          <w:u w:val="single"/>
          <w:lang w:val="it-IT" w:bidi="ar"/>
        </w:rPr>
        <w:t>sul fatturato annuale</w:t>
      </w:r>
      <w:r w:rsidR="00605F6B" w:rsidRPr="00BA503F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 xml:space="preserve"> dell</w:t>
      </w:r>
      <w:r w:rsidR="00BA503F">
        <w:rPr>
          <w:rFonts w:ascii="Calibri" w:eastAsia="SimSun" w:hAnsi="Calibri" w:cs="Calibri"/>
          <w:b/>
          <w:bCs/>
          <w:sz w:val="28"/>
          <w:szCs w:val="28"/>
          <w:lang w:val="it-IT" w:bidi="ar"/>
        </w:rPr>
        <w:t>’attività.</w:t>
      </w:r>
    </w:p>
    <w:p w:rsidR="00F46EFA" w:rsidRDefault="00F46EFA">
      <w:pPr>
        <w:rPr>
          <w:rFonts w:ascii="Calibri" w:eastAsia="SimSun" w:hAnsi="Calibri" w:cs="Calibri"/>
          <w:b/>
          <w:bCs/>
          <w:sz w:val="24"/>
          <w:szCs w:val="24"/>
          <w:u w:val="single"/>
          <w:lang w:val="it-IT" w:bidi="ar"/>
        </w:rPr>
      </w:pPr>
    </w:p>
    <w:sectPr w:rsidR="00F46EFA" w:rsidSect="00AD15D3">
      <w:pgSz w:w="11906" w:h="16838" w:code="9"/>
      <w:pgMar w:top="127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57EF"/>
    <w:rsid w:val="00192B96"/>
    <w:rsid w:val="001C6F10"/>
    <w:rsid w:val="002E60EC"/>
    <w:rsid w:val="003158BA"/>
    <w:rsid w:val="00483500"/>
    <w:rsid w:val="004D1CB8"/>
    <w:rsid w:val="00525A8E"/>
    <w:rsid w:val="00605F6B"/>
    <w:rsid w:val="006223D8"/>
    <w:rsid w:val="0068742B"/>
    <w:rsid w:val="00746488"/>
    <w:rsid w:val="007B7E8B"/>
    <w:rsid w:val="00833DA1"/>
    <w:rsid w:val="00873A6D"/>
    <w:rsid w:val="008C2DB2"/>
    <w:rsid w:val="00AA6864"/>
    <w:rsid w:val="00AD15D3"/>
    <w:rsid w:val="00B91E44"/>
    <w:rsid w:val="00BA503F"/>
    <w:rsid w:val="00C10FBE"/>
    <w:rsid w:val="00CF52F9"/>
    <w:rsid w:val="00D72F9A"/>
    <w:rsid w:val="00E20CE2"/>
    <w:rsid w:val="00E86E77"/>
    <w:rsid w:val="00F378E3"/>
    <w:rsid w:val="00F46EFA"/>
    <w:rsid w:val="7CA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classica4">
    <w:name w:val="Table Classic 4"/>
    <w:basedOn w:val="Tabellanormale"/>
    <w:rsid w:val="006223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6223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6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E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60EC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classica4">
    <w:name w:val="Table Classic 4"/>
    <w:basedOn w:val="Tabellanormale"/>
    <w:rsid w:val="006223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6223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6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E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60EC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locale</dc:creator>
  <cp:lastModifiedBy>giulia</cp:lastModifiedBy>
  <cp:revision>4</cp:revision>
  <cp:lastPrinted>2019-03-08T11:49:00Z</cp:lastPrinted>
  <dcterms:created xsi:type="dcterms:W3CDTF">2019-03-08T11:48:00Z</dcterms:created>
  <dcterms:modified xsi:type="dcterms:W3CDTF">2019-03-08T11:53:00Z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