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22778" w14:textId="77777777" w:rsidR="007E5AD7" w:rsidRPr="00707526" w:rsidRDefault="007E5AD7" w:rsidP="007E5AD7">
      <w:pPr>
        <w:jc w:val="center"/>
        <w:rPr>
          <w:rFonts w:asciiTheme="minorHAnsi" w:hAnsiTheme="minorHAnsi" w:cstheme="minorHAnsi"/>
          <w:iCs/>
        </w:rPr>
      </w:pPr>
      <w:r w:rsidRPr="00707526">
        <w:rPr>
          <w:rFonts w:asciiTheme="minorHAnsi" w:eastAsia="Calibri" w:hAnsiTheme="minorHAnsi" w:cstheme="minorHAnsi"/>
          <w:noProof/>
          <w:sz w:val="28"/>
          <w:szCs w:val="28"/>
        </w:rPr>
        <w:drawing>
          <wp:inline distT="0" distB="0" distL="0" distR="0" wp14:anchorId="0AC48751" wp14:editId="3087D76A">
            <wp:extent cx="1952625" cy="771525"/>
            <wp:effectExtent l="0" t="0" r="9525" b="952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771525"/>
                    </a:xfrm>
                    <a:prstGeom prst="rect">
                      <a:avLst/>
                    </a:prstGeom>
                    <a:noFill/>
                    <a:ln>
                      <a:noFill/>
                    </a:ln>
                  </pic:spPr>
                </pic:pic>
              </a:graphicData>
            </a:graphic>
          </wp:inline>
        </w:drawing>
      </w:r>
    </w:p>
    <w:p w14:paraId="15A10EF9" w14:textId="77777777" w:rsidR="007E5AD7" w:rsidRPr="00707526" w:rsidRDefault="007E5AD7" w:rsidP="007E5AD7">
      <w:pPr>
        <w:rPr>
          <w:rFonts w:asciiTheme="minorHAnsi" w:hAnsiTheme="minorHAnsi" w:cstheme="minorHAnsi"/>
          <w:iCs/>
          <w:sz w:val="40"/>
          <w:szCs w:val="40"/>
        </w:rPr>
      </w:pPr>
    </w:p>
    <w:p w14:paraId="5EC81AE8" w14:textId="2E3E1EBC" w:rsidR="007E5AD7" w:rsidRDefault="007E5AD7" w:rsidP="007E5AD7">
      <w:pPr>
        <w:jc w:val="center"/>
        <w:rPr>
          <w:rFonts w:asciiTheme="minorHAnsi" w:hAnsiTheme="minorHAnsi" w:cstheme="minorHAnsi"/>
          <w:iCs/>
          <w:sz w:val="40"/>
          <w:szCs w:val="40"/>
        </w:rPr>
      </w:pPr>
    </w:p>
    <w:p w14:paraId="202DE698" w14:textId="77777777" w:rsidR="005E5BDB" w:rsidRPr="00707526" w:rsidRDefault="005E5BDB" w:rsidP="007E5AD7">
      <w:pPr>
        <w:jc w:val="center"/>
        <w:rPr>
          <w:rFonts w:asciiTheme="minorHAnsi" w:hAnsiTheme="minorHAnsi" w:cstheme="minorHAnsi"/>
          <w:iCs/>
          <w:sz w:val="40"/>
          <w:szCs w:val="40"/>
        </w:rPr>
      </w:pPr>
    </w:p>
    <w:p w14:paraId="3DBD15D1" w14:textId="77777777" w:rsidR="007E5AD7" w:rsidRPr="00707526" w:rsidRDefault="007E5AD7" w:rsidP="007E5AD7">
      <w:pPr>
        <w:jc w:val="center"/>
        <w:rPr>
          <w:rFonts w:asciiTheme="minorHAnsi" w:hAnsiTheme="minorHAnsi" w:cstheme="minorHAnsi"/>
          <w:iCs/>
          <w:sz w:val="40"/>
          <w:szCs w:val="40"/>
        </w:rPr>
      </w:pPr>
    </w:p>
    <w:p w14:paraId="02738DEB" w14:textId="5C92EF96" w:rsidR="001A461A" w:rsidRPr="00707526" w:rsidRDefault="001A461A" w:rsidP="001A461A">
      <w:pPr>
        <w:jc w:val="center"/>
        <w:rPr>
          <w:rFonts w:asciiTheme="minorHAnsi" w:hAnsiTheme="minorHAnsi" w:cstheme="minorHAnsi"/>
          <w:b/>
          <w:bCs/>
          <w:iCs/>
          <w:sz w:val="72"/>
          <w:szCs w:val="72"/>
        </w:rPr>
      </w:pPr>
    </w:p>
    <w:p w14:paraId="0BFE38DE" w14:textId="2966E2D3" w:rsidR="00BD1D29" w:rsidRDefault="00BD1D29" w:rsidP="001A461A">
      <w:pPr>
        <w:jc w:val="center"/>
        <w:rPr>
          <w:rFonts w:asciiTheme="minorHAnsi" w:hAnsiTheme="minorHAnsi" w:cstheme="minorHAnsi"/>
          <w:b/>
          <w:bCs/>
          <w:iCs/>
          <w:sz w:val="36"/>
          <w:szCs w:val="36"/>
        </w:rPr>
      </w:pPr>
    </w:p>
    <w:p w14:paraId="6B188F0B" w14:textId="28348365" w:rsidR="005E5BDB" w:rsidRDefault="005E5BDB" w:rsidP="001A461A">
      <w:pPr>
        <w:jc w:val="center"/>
        <w:rPr>
          <w:rFonts w:asciiTheme="minorHAnsi" w:hAnsiTheme="minorHAnsi" w:cstheme="minorHAnsi"/>
          <w:b/>
          <w:bCs/>
          <w:iCs/>
          <w:sz w:val="36"/>
          <w:szCs w:val="36"/>
        </w:rPr>
      </w:pPr>
    </w:p>
    <w:p w14:paraId="01A190D6" w14:textId="77777777" w:rsidR="005E5BDB" w:rsidRPr="00707526" w:rsidRDefault="005E5BDB" w:rsidP="001A461A">
      <w:pPr>
        <w:jc w:val="center"/>
        <w:rPr>
          <w:rFonts w:asciiTheme="minorHAnsi" w:hAnsiTheme="minorHAnsi" w:cstheme="minorHAnsi"/>
          <w:b/>
          <w:bCs/>
          <w:iCs/>
          <w:sz w:val="36"/>
          <w:szCs w:val="36"/>
        </w:rPr>
      </w:pPr>
    </w:p>
    <w:p w14:paraId="3AEF81F9" w14:textId="77777777" w:rsidR="00ED4048" w:rsidRDefault="00ED4048" w:rsidP="001A461A">
      <w:pPr>
        <w:jc w:val="center"/>
        <w:rPr>
          <w:rFonts w:asciiTheme="minorHAnsi" w:hAnsiTheme="minorHAnsi" w:cstheme="minorHAnsi"/>
          <w:b/>
          <w:bCs/>
          <w:iCs/>
          <w:sz w:val="40"/>
          <w:szCs w:val="40"/>
        </w:rPr>
      </w:pPr>
    </w:p>
    <w:p w14:paraId="46C275AD" w14:textId="77777777" w:rsidR="00ED4048" w:rsidRDefault="00ED4048" w:rsidP="001A461A">
      <w:pPr>
        <w:jc w:val="center"/>
        <w:rPr>
          <w:rFonts w:asciiTheme="minorHAnsi" w:hAnsiTheme="minorHAnsi" w:cstheme="minorHAnsi"/>
          <w:b/>
          <w:bCs/>
          <w:iCs/>
          <w:sz w:val="40"/>
          <w:szCs w:val="40"/>
        </w:rPr>
      </w:pPr>
    </w:p>
    <w:p w14:paraId="122B215B" w14:textId="77777777" w:rsidR="00E259CB" w:rsidRPr="00ED4048" w:rsidRDefault="00E259CB" w:rsidP="001A461A">
      <w:pPr>
        <w:jc w:val="center"/>
        <w:rPr>
          <w:rFonts w:asciiTheme="minorHAnsi" w:hAnsiTheme="minorHAnsi" w:cstheme="minorHAnsi"/>
          <w:b/>
          <w:bCs/>
          <w:iCs/>
          <w:sz w:val="40"/>
          <w:szCs w:val="40"/>
        </w:rPr>
      </w:pPr>
    </w:p>
    <w:p w14:paraId="0266BACB" w14:textId="77777777" w:rsidR="00717422" w:rsidRPr="00707526" w:rsidRDefault="00717422" w:rsidP="001A461A">
      <w:pPr>
        <w:jc w:val="center"/>
        <w:rPr>
          <w:rFonts w:asciiTheme="minorHAnsi" w:hAnsiTheme="minorHAnsi" w:cstheme="minorHAnsi"/>
          <w:b/>
          <w:bCs/>
          <w:iCs/>
          <w:sz w:val="32"/>
          <w:szCs w:val="32"/>
        </w:rPr>
      </w:pPr>
    </w:p>
    <w:p w14:paraId="7EF0CEAD" w14:textId="1FF316D9" w:rsidR="005632B0" w:rsidRPr="00953048" w:rsidRDefault="001A461A" w:rsidP="005632B0">
      <w:pPr>
        <w:jc w:val="center"/>
        <w:rPr>
          <w:rFonts w:asciiTheme="minorHAnsi" w:hAnsiTheme="minorHAnsi" w:cstheme="minorHAnsi"/>
          <w:b/>
          <w:bCs/>
          <w:i/>
          <w:iCs/>
          <w:sz w:val="48"/>
          <w:szCs w:val="48"/>
        </w:rPr>
      </w:pPr>
      <w:r w:rsidRPr="00953048">
        <w:rPr>
          <w:rFonts w:asciiTheme="minorHAnsi" w:hAnsiTheme="minorHAnsi" w:cstheme="minorHAnsi"/>
          <w:b/>
          <w:bCs/>
          <w:i/>
          <w:sz w:val="48"/>
          <w:szCs w:val="48"/>
        </w:rPr>
        <w:t>Documento di osservazioni</w:t>
      </w:r>
      <w:r w:rsidR="005632B0" w:rsidRPr="00953048">
        <w:rPr>
          <w:rFonts w:asciiTheme="minorHAnsi" w:hAnsiTheme="minorHAnsi" w:cstheme="minorHAnsi"/>
          <w:b/>
          <w:bCs/>
          <w:iCs/>
          <w:sz w:val="56"/>
          <w:szCs w:val="56"/>
        </w:rPr>
        <w:t xml:space="preserve"> </w:t>
      </w:r>
      <w:r w:rsidR="005632B0" w:rsidRPr="00953048">
        <w:rPr>
          <w:rFonts w:asciiTheme="minorHAnsi" w:hAnsiTheme="minorHAnsi" w:cstheme="minorHAnsi"/>
          <w:b/>
          <w:bCs/>
          <w:i/>
          <w:iCs/>
          <w:sz w:val="48"/>
          <w:szCs w:val="48"/>
        </w:rPr>
        <w:t>su</w:t>
      </w:r>
      <w:r w:rsidR="006C46DE">
        <w:rPr>
          <w:rFonts w:asciiTheme="minorHAnsi" w:hAnsiTheme="minorHAnsi" w:cstheme="minorHAnsi"/>
          <w:b/>
          <w:bCs/>
          <w:i/>
          <w:iCs/>
          <w:sz w:val="48"/>
          <w:szCs w:val="48"/>
        </w:rPr>
        <w:t>lle</w:t>
      </w:r>
      <w:r w:rsidR="005632B0" w:rsidRPr="00953048">
        <w:rPr>
          <w:rFonts w:asciiTheme="minorHAnsi" w:hAnsiTheme="minorHAnsi" w:cstheme="minorHAnsi"/>
          <w:b/>
          <w:bCs/>
          <w:i/>
          <w:iCs/>
          <w:sz w:val="48"/>
          <w:szCs w:val="48"/>
        </w:rPr>
        <w:t xml:space="preserve"> riforme istituzionali </w:t>
      </w:r>
    </w:p>
    <w:p w14:paraId="19022F07" w14:textId="7735CD16" w:rsidR="001A461A" w:rsidRPr="00E259CB" w:rsidRDefault="001A461A" w:rsidP="001A461A">
      <w:pPr>
        <w:jc w:val="center"/>
        <w:rPr>
          <w:rFonts w:asciiTheme="minorHAnsi" w:hAnsiTheme="minorHAnsi" w:cstheme="minorHAnsi"/>
          <w:i/>
          <w:sz w:val="48"/>
          <w:szCs w:val="48"/>
        </w:rPr>
      </w:pPr>
    </w:p>
    <w:p w14:paraId="252C421A" w14:textId="3D452E69" w:rsidR="00722CA7" w:rsidRPr="00707526" w:rsidRDefault="00722CA7" w:rsidP="001A461A">
      <w:pPr>
        <w:jc w:val="center"/>
        <w:rPr>
          <w:rFonts w:asciiTheme="minorHAnsi" w:hAnsiTheme="minorHAnsi" w:cstheme="minorHAnsi"/>
          <w:b/>
          <w:bCs/>
          <w:iCs/>
          <w:sz w:val="32"/>
          <w:szCs w:val="32"/>
        </w:rPr>
      </w:pPr>
    </w:p>
    <w:p w14:paraId="0568C98F" w14:textId="77777777" w:rsidR="00722CA7" w:rsidRPr="00707526" w:rsidRDefault="00722CA7" w:rsidP="001A461A">
      <w:pPr>
        <w:jc w:val="center"/>
        <w:rPr>
          <w:rFonts w:asciiTheme="minorHAnsi" w:hAnsiTheme="minorHAnsi" w:cstheme="minorHAnsi"/>
          <w:b/>
          <w:bCs/>
          <w:iCs/>
          <w:sz w:val="32"/>
          <w:szCs w:val="32"/>
        </w:rPr>
      </w:pPr>
    </w:p>
    <w:p w14:paraId="450CA350" w14:textId="7A506289" w:rsidR="00F96140" w:rsidRDefault="00F96140" w:rsidP="00AA6062">
      <w:pPr>
        <w:rPr>
          <w:rFonts w:asciiTheme="minorHAnsi" w:hAnsiTheme="minorHAnsi" w:cstheme="minorHAnsi"/>
          <w:iCs/>
          <w:sz w:val="40"/>
          <w:szCs w:val="40"/>
        </w:rPr>
      </w:pPr>
    </w:p>
    <w:p w14:paraId="78E11275" w14:textId="77777777" w:rsidR="00002439" w:rsidRDefault="00002439" w:rsidP="00AA6062">
      <w:pPr>
        <w:rPr>
          <w:rFonts w:asciiTheme="minorHAnsi" w:hAnsiTheme="minorHAnsi" w:cstheme="minorHAnsi"/>
          <w:iCs/>
          <w:sz w:val="40"/>
          <w:szCs w:val="40"/>
        </w:rPr>
      </w:pPr>
    </w:p>
    <w:p w14:paraId="7D79F4B0" w14:textId="77777777" w:rsidR="00ED4048" w:rsidRDefault="00ED4048" w:rsidP="00AA6062">
      <w:pPr>
        <w:rPr>
          <w:rFonts w:asciiTheme="minorHAnsi" w:hAnsiTheme="minorHAnsi" w:cstheme="minorHAnsi"/>
          <w:iCs/>
          <w:sz w:val="40"/>
          <w:szCs w:val="40"/>
        </w:rPr>
      </w:pPr>
    </w:p>
    <w:p w14:paraId="50DA5067" w14:textId="77777777" w:rsidR="00085C4C" w:rsidRDefault="00085C4C" w:rsidP="00AA6062">
      <w:pPr>
        <w:rPr>
          <w:rFonts w:asciiTheme="minorHAnsi" w:hAnsiTheme="minorHAnsi" w:cstheme="minorHAnsi"/>
          <w:iCs/>
          <w:sz w:val="40"/>
          <w:szCs w:val="40"/>
        </w:rPr>
      </w:pPr>
    </w:p>
    <w:p w14:paraId="7F19713E" w14:textId="77777777" w:rsidR="00085C4C" w:rsidRDefault="00085C4C" w:rsidP="00AA6062">
      <w:pPr>
        <w:rPr>
          <w:rFonts w:asciiTheme="minorHAnsi" w:hAnsiTheme="minorHAnsi" w:cstheme="minorHAnsi"/>
          <w:iCs/>
          <w:sz w:val="40"/>
          <w:szCs w:val="40"/>
        </w:rPr>
      </w:pPr>
    </w:p>
    <w:p w14:paraId="65C5D1E8" w14:textId="77777777" w:rsidR="00877178" w:rsidRPr="00707526" w:rsidRDefault="00877178" w:rsidP="00AA6062">
      <w:pPr>
        <w:rPr>
          <w:rFonts w:asciiTheme="minorHAnsi" w:hAnsiTheme="minorHAnsi" w:cstheme="minorHAnsi"/>
          <w:iCs/>
          <w:sz w:val="40"/>
          <w:szCs w:val="40"/>
        </w:rPr>
      </w:pPr>
    </w:p>
    <w:p w14:paraId="0B519FC7" w14:textId="398FB561" w:rsidR="00285F97" w:rsidRPr="00707526" w:rsidRDefault="007E5AD7" w:rsidP="00D5063C">
      <w:pPr>
        <w:jc w:val="center"/>
        <w:rPr>
          <w:rFonts w:asciiTheme="minorHAnsi" w:hAnsiTheme="minorHAnsi" w:cstheme="minorHAnsi"/>
          <w:iCs/>
          <w:sz w:val="26"/>
          <w:szCs w:val="26"/>
        </w:rPr>
      </w:pPr>
      <w:r w:rsidRPr="00707526">
        <w:rPr>
          <w:rFonts w:asciiTheme="minorHAnsi" w:hAnsiTheme="minorHAnsi" w:cstheme="minorHAnsi"/>
          <w:iCs/>
          <w:sz w:val="26"/>
          <w:szCs w:val="26"/>
        </w:rPr>
        <w:t xml:space="preserve">Roma, </w:t>
      </w:r>
      <w:r w:rsidR="00481225">
        <w:rPr>
          <w:rFonts w:asciiTheme="minorHAnsi" w:hAnsiTheme="minorHAnsi" w:cstheme="minorHAnsi"/>
          <w:iCs/>
          <w:sz w:val="26"/>
          <w:szCs w:val="26"/>
        </w:rPr>
        <w:t>giugno</w:t>
      </w:r>
      <w:r w:rsidR="001A27B5" w:rsidRPr="00707526">
        <w:rPr>
          <w:rFonts w:asciiTheme="minorHAnsi" w:hAnsiTheme="minorHAnsi" w:cstheme="minorHAnsi"/>
          <w:iCs/>
          <w:sz w:val="26"/>
          <w:szCs w:val="26"/>
        </w:rPr>
        <w:t xml:space="preserve"> </w:t>
      </w:r>
      <w:r w:rsidRPr="00707526">
        <w:rPr>
          <w:rFonts w:asciiTheme="minorHAnsi" w:hAnsiTheme="minorHAnsi" w:cstheme="minorHAnsi"/>
          <w:iCs/>
          <w:sz w:val="26"/>
          <w:szCs w:val="26"/>
        </w:rPr>
        <w:t>202</w:t>
      </w:r>
      <w:r w:rsidR="00781665">
        <w:rPr>
          <w:rFonts w:asciiTheme="minorHAnsi" w:hAnsiTheme="minorHAnsi" w:cstheme="minorHAnsi"/>
          <w:iCs/>
          <w:sz w:val="26"/>
          <w:szCs w:val="26"/>
        </w:rPr>
        <w:t>3</w:t>
      </w:r>
    </w:p>
    <w:p w14:paraId="17B05475" w14:textId="77777777" w:rsidR="00BD1D29" w:rsidRDefault="00BD1D29" w:rsidP="007E5AD7">
      <w:pPr>
        <w:jc w:val="center"/>
        <w:rPr>
          <w:rFonts w:asciiTheme="minorHAnsi" w:hAnsiTheme="minorHAnsi" w:cstheme="minorHAnsi"/>
          <w:iCs/>
          <w:sz w:val="26"/>
          <w:szCs w:val="26"/>
        </w:rPr>
      </w:pPr>
    </w:p>
    <w:p w14:paraId="6B5FA81F" w14:textId="77777777" w:rsidR="00D5063C" w:rsidRDefault="00D5063C" w:rsidP="007E5AD7">
      <w:pPr>
        <w:jc w:val="center"/>
        <w:rPr>
          <w:rFonts w:asciiTheme="minorHAnsi" w:hAnsiTheme="minorHAnsi" w:cstheme="minorHAnsi"/>
          <w:iCs/>
          <w:sz w:val="26"/>
          <w:szCs w:val="26"/>
        </w:rPr>
      </w:pPr>
    </w:p>
    <w:p w14:paraId="78985245" w14:textId="77777777" w:rsidR="00953048" w:rsidRDefault="00953048" w:rsidP="007E5AD7">
      <w:pPr>
        <w:jc w:val="center"/>
        <w:rPr>
          <w:rFonts w:asciiTheme="minorHAnsi" w:hAnsiTheme="minorHAnsi" w:cstheme="minorHAnsi"/>
          <w:iCs/>
          <w:sz w:val="26"/>
          <w:szCs w:val="26"/>
        </w:rPr>
      </w:pPr>
    </w:p>
    <w:p w14:paraId="3F4290ED" w14:textId="77777777" w:rsidR="00D5063C" w:rsidRPr="00707526" w:rsidRDefault="00D5063C" w:rsidP="00085C4C">
      <w:pPr>
        <w:rPr>
          <w:rFonts w:asciiTheme="minorHAnsi" w:hAnsiTheme="minorHAnsi" w:cstheme="minorHAnsi"/>
          <w:iCs/>
          <w:sz w:val="26"/>
          <w:szCs w:val="26"/>
        </w:rPr>
      </w:pPr>
    </w:p>
    <w:p w14:paraId="7E765180" w14:textId="4D0C406B" w:rsidR="00995E4A" w:rsidRDefault="00995E4A" w:rsidP="002E5638">
      <w:pPr>
        <w:tabs>
          <w:tab w:val="left" w:pos="8258"/>
        </w:tabs>
        <w:spacing w:line="360" w:lineRule="auto"/>
        <w:ind w:left="397" w:right="397"/>
        <w:jc w:val="both"/>
        <w:rPr>
          <w:rFonts w:asciiTheme="minorHAnsi" w:hAnsiTheme="minorHAnsi" w:cstheme="minorHAnsi"/>
          <w:iCs/>
        </w:rPr>
      </w:pPr>
      <w:r>
        <w:rPr>
          <w:rFonts w:asciiTheme="minorHAnsi" w:hAnsiTheme="minorHAnsi" w:cstheme="minorHAnsi"/>
          <w:iCs/>
        </w:rPr>
        <w:t>È</w:t>
      </w:r>
      <w:r w:rsidR="00163D4F">
        <w:rPr>
          <w:rFonts w:asciiTheme="minorHAnsi" w:hAnsiTheme="minorHAnsi" w:cstheme="minorHAnsi"/>
          <w:iCs/>
        </w:rPr>
        <w:t xml:space="preserve"> auspicio della nostra </w:t>
      </w:r>
      <w:r w:rsidR="0049060B">
        <w:rPr>
          <w:rFonts w:asciiTheme="minorHAnsi" w:hAnsiTheme="minorHAnsi" w:cstheme="minorHAnsi"/>
          <w:iCs/>
        </w:rPr>
        <w:t xml:space="preserve">Associazione </w:t>
      </w:r>
      <w:r w:rsidR="0049060B" w:rsidRPr="00C37F92">
        <w:rPr>
          <w:rFonts w:asciiTheme="minorHAnsi" w:hAnsiTheme="minorHAnsi" w:cstheme="minorHAnsi"/>
          <w:iCs/>
        </w:rPr>
        <w:t>che</w:t>
      </w:r>
      <w:r w:rsidR="00C37F92" w:rsidRPr="00C37F92">
        <w:rPr>
          <w:rFonts w:asciiTheme="minorHAnsi" w:hAnsiTheme="minorHAnsi" w:cstheme="minorHAnsi"/>
          <w:iCs/>
        </w:rPr>
        <w:t xml:space="preserve"> i cambiamenti costituzionali avvengano all’interno di un percorso quanto più condiviso</w:t>
      </w:r>
      <w:r w:rsidR="00B312B3">
        <w:rPr>
          <w:rFonts w:asciiTheme="minorHAnsi" w:hAnsiTheme="minorHAnsi" w:cstheme="minorHAnsi"/>
          <w:iCs/>
        </w:rPr>
        <w:t xml:space="preserve"> possibile</w:t>
      </w:r>
      <w:r w:rsidR="00C37F92" w:rsidRPr="00C37F92">
        <w:rPr>
          <w:rFonts w:asciiTheme="minorHAnsi" w:hAnsiTheme="minorHAnsi" w:cstheme="minorHAnsi"/>
          <w:iCs/>
        </w:rPr>
        <w:t>, che possa trovare l’appoggio di un’ampia maggioranza parlamentare e ancor più di un</w:t>
      </w:r>
      <w:r>
        <w:rPr>
          <w:rFonts w:asciiTheme="minorHAnsi" w:hAnsiTheme="minorHAnsi" w:cstheme="minorHAnsi"/>
          <w:iCs/>
        </w:rPr>
        <w:t xml:space="preserve"> </w:t>
      </w:r>
      <w:r w:rsidR="00C37F92" w:rsidRPr="00C37F92">
        <w:rPr>
          <w:rFonts w:asciiTheme="minorHAnsi" w:hAnsiTheme="minorHAnsi" w:cstheme="minorHAnsi"/>
          <w:iCs/>
        </w:rPr>
        <w:t>ampi</w:t>
      </w:r>
      <w:r>
        <w:rPr>
          <w:rFonts w:asciiTheme="minorHAnsi" w:hAnsiTheme="minorHAnsi" w:cstheme="minorHAnsi"/>
          <w:iCs/>
        </w:rPr>
        <w:t>o consenso nel Paese.</w:t>
      </w:r>
    </w:p>
    <w:p w14:paraId="15A47A15" w14:textId="658A264B" w:rsidR="00657EB9" w:rsidRPr="00180373" w:rsidRDefault="000E1B8B" w:rsidP="00657EB9">
      <w:pPr>
        <w:tabs>
          <w:tab w:val="left" w:pos="8258"/>
        </w:tabs>
        <w:spacing w:line="360" w:lineRule="auto"/>
        <w:ind w:left="397" w:right="397"/>
        <w:jc w:val="both"/>
        <w:rPr>
          <w:rFonts w:asciiTheme="minorHAnsi" w:hAnsiTheme="minorHAnsi" w:cstheme="minorHAnsi"/>
          <w:iCs/>
        </w:rPr>
      </w:pPr>
      <w:r w:rsidRPr="00180373">
        <w:rPr>
          <w:rFonts w:asciiTheme="minorHAnsi" w:hAnsiTheme="minorHAnsi" w:cstheme="minorHAnsi"/>
          <w:iCs/>
        </w:rPr>
        <w:t>C</w:t>
      </w:r>
      <w:r w:rsidR="001319C3" w:rsidRPr="00180373">
        <w:rPr>
          <w:rFonts w:asciiTheme="minorHAnsi" w:hAnsiTheme="minorHAnsi" w:cstheme="minorHAnsi"/>
          <w:iCs/>
        </w:rPr>
        <w:t xml:space="preserve">oncordiamo con </w:t>
      </w:r>
      <w:r w:rsidR="00433A8A" w:rsidRPr="00180373">
        <w:rPr>
          <w:rFonts w:asciiTheme="minorHAnsi" w:hAnsiTheme="minorHAnsi" w:cstheme="minorHAnsi"/>
          <w:iCs/>
        </w:rPr>
        <w:t xml:space="preserve">il Ministro per le riforme istituzionali e la semplificazione normativa, Maria Elisabetta Alberti Casellati, </w:t>
      </w:r>
      <w:r w:rsidR="00010793" w:rsidRPr="00180373">
        <w:rPr>
          <w:rFonts w:asciiTheme="minorHAnsi" w:hAnsiTheme="minorHAnsi" w:cstheme="minorHAnsi"/>
          <w:iCs/>
        </w:rPr>
        <w:t xml:space="preserve">che lo scorso 12 aprile, </w:t>
      </w:r>
      <w:r w:rsidR="00827073" w:rsidRPr="00180373">
        <w:rPr>
          <w:rFonts w:asciiTheme="minorHAnsi" w:hAnsiTheme="minorHAnsi" w:cstheme="minorHAnsi"/>
          <w:iCs/>
        </w:rPr>
        <w:t xml:space="preserve">in </w:t>
      </w:r>
      <w:r w:rsidR="00433A8A" w:rsidRPr="00180373">
        <w:rPr>
          <w:rFonts w:asciiTheme="minorHAnsi" w:hAnsiTheme="minorHAnsi" w:cstheme="minorHAnsi"/>
          <w:iCs/>
        </w:rPr>
        <w:t xml:space="preserve">audizione </w:t>
      </w:r>
      <w:r w:rsidR="00827073" w:rsidRPr="00180373">
        <w:rPr>
          <w:rFonts w:asciiTheme="minorHAnsi" w:hAnsiTheme="minorHAnsi" w:cstheme="minorHAnsi"/>
          <w:iCs/>
        </w:rPr>
        <w:t xml:space="preserve">dinanzi alla Commissione Affari costituzionali della Camera dei deputati </w:t>
      </w:r>
      <w:r w:rsidR="00433A8A" w:rsidRPr="00180373">
        <w:rPr>
          <w:rFonts w:asciiTheme="minorHAnsi" w:hAnsiTheme="minorHAnsi" w:cstheme="minorHAnsi"/>
          <w:iCs/>
        </w:rPr>
        <w:t>sulle linee programmatiche del</w:t>
      </w:r>
      <w:r w:rsidR="00827073" w:rsidRPr="00180373">
        <w:rPr>
          <w:rFonts w:asciiTheme="minorHAnsi" w:hAnsiTheme="minorHAnsi" w:cstheme="minorHAnsi"/>
          <w:iCs/>
        </w:rPr>
        <w:t xml:space="preserve"> Suo</w:t>
      </w:r>
      <w:r w:rsidR="00433A8A" w:rsidRPr="00180373">
        <w:rPr>
          <w:rFonts w:asciiTheme="minorHAnsi" w:hAnsiTheme="minorHAnsi" w:cstheme="minorHAnsi"/>
          <w:iCs/>
        </w:rPr>
        <w:t xml:space="preserve"> Ministero</w:t>
      </w:r>
      <w:r w:rsidR="00827073" w:rsidRPr="00180373">
        <w:rPr>
          <w:rFonts w:asciiTheme="minorHAnsi" w:hAnsiTheme="minorHAnsi" w:cstheme="minorHAnsi"/>
          <w:iCs/>
        </w:rPr>
        <w:t>,</w:t>
      </w:r>
      <w:r w:rsidR="00AD3DE6" w:rsidRPr="00180373">
        <w:rPr>
          <w:rFonts w:asciiTheme="minorHAnsi" w:hAnsiTheme="minorHAnsi" w:cstheme="minorHAnsi"/>
          <w:iCs/>
        </w:rPr>
        <w:t xml:space="preserve"> ha ri</w:t>
      </w:r>
      <w:r w:rsidR="00DE74E9" w:rsidRPr="00180373">
        <w:rPr>
          <w:rFonts w:asciiTheme="minorHAnsi" w:hAnsiTheme="minorHAnsi" w:cstheme="minorHAnsi"/>
          <w:iCs/>
        </w:rPr>
        <w:t xml:space="preserve">badito </w:t>
      </w:r>
      <w:r w:rsidR="000D06D4" w:rsidRPr="00180373">
        <w:rPr>
          <w:rFonts w:asciiTheme="minorHAnsi" w:hAnsiTheme="minorHAnsi" w:cstheme="minorHAnsi"/>
          <w:iCs/>
        </w:rPr>
        <w:t xml:space="preserve">l’importanza </w:t>
      </w:r>
      <w:r w:rsidR="00DE74E9" w:rsidRPr="00180373">
        <w:rPr>
          <w:rFonts w:asciiTheme="minorHAnsi" w:hAnsiTheme="minorHAnsi" w:cstheme="minorHAnsi"/>
          <w:iCs/>
        </w:rPr>
        <w:t>che l</w:t>
      </w:r>
      <w:r w:rsidR="006975EC" w:rsidRPr="00180373">
        <w:rPr>
          <w:rFonts w:asciiTheme="minorHAnsi" w:hAnsiTheme="minorHAnsi" w:cstheme="minorHAnsi"/>
          <w:iCs/>
        </w:rPr>
        <w:t>e</w:t>
      </w:r>
      <w:r w:rsidR="00A56C47" w:rsidRPr="00180373">
        <w:rPr>
          <w:rFonts w:asciiTheme="minorHAnsi" w:hAnsiTheme="minorHAnsi" w:cstheme="minorHAnsi"/>
          <w:iCs/>
        </w:rPr>
        <w:t xml:space="preserve"> riforme istituzionali </w:t>
      </w:r>
      <w:r w:rsidR="001E6643" w:rsidRPr="00180373">
        <w:rPr>
          <w:rFonts w:asciiTheme="minorHAnsi" w:hAnsiTheme="minorHAnsi" w:cstheme="minorHAnsi"/>
          <w:iCs/>
        </w:rPr>
        <w:t>siano finalizzate a</w:t>
      </w:r>
      <w:r w:rsidR="000D06D4" w:rsidRPr="00180373">
        <w:rPr>
          <w:rFonts w:asciiTheme="minorHAnsi" w:hAnsiTheme="minorHAnsi" w:cstheme="minorHAnsi"/>
          <w:iCs/>
        </w:rPr>
        <w:t xml:space="preserve"> promuovere la stabilità nel tempo dell’indirizzo politico-legislativo, quale esigenza primaria funzionale ad assicurare la certezza del diritto per tutti gli operatori del mercato.</w:t>
      </w:r>
      <w:r w:rsidR="0051554C" w:rsidRPr="00180373">
        <w:rPr>
          <w:rFonts w:asciiTheme="minorHAnsi" w:hAnsiTheme="minorHAnsi" w:cstheme="minorHAnsi"/>
          <w:iCs/>
        </w:rPr>
        <w:t xml:space="preserve"> In tale sede</w:t>
      </w:r>
      <w:r w:rsidR="00FC5BFC" w:rsidRPr="00180373">
        <w:rPr>
          <w:rFonts w:asciiTheme="minorHAnsi" w:hAnsiTheme="minorHAnsi" w:cstheme="minorHAnsi"/>
          <w:iCs/>
        </w:rPr>
        <w:t xml:space="preserve">, il </w:t>
      </w:r>
      <w:r w:rsidR="00622ACD" w:rsidRPr="00180373">
        <w:rPr>
          <w:rFonts w:asciiTheme="minorHAnsi" w:hAnsiTheme="minorHAnsi" w:cstheme="minorHAnsi"/>
          <w:iCs/>
        </w:rPr>
        <w:t>Ministro ha</w:t>
      </w:r>
      <w:r w:rsidR="00A807F6" w:rsidRPr="00180373">
        <w:rPr>
          <w:rFonts w:asciiTheme="minorHAnsi" w:hAnsiTheme="minorHAnsi" w:cstheme="minorHAnsi"/>
          <w:iCs/>
        </w:rPr>
        <w:t xml:space="preserve"> inoltre</w:t>
      </w:r>
      <w:r w:rsidR="00622ACD" w:rsidRPr="00180373">
        <w:rPr>
          <w:rFonts w:asciiTheme="minorHAnsi" w:hAnsiTheme="minorHAnsi" w:cstheme="minorHAnsi"/>
          <w:iCs/>
        </w:rPr>
        <w:t xml:space="preserve"> comunicato di aver avviato una consultazione pubblica delle categorie e associazioni interessate </w:t>
      </w:r>
      <w:r w:rsidR="003C4B05" w:rsidRPr="00180373">
        <w:rPr>
          <w:rFonts w:asciiTheme="minorHAnsi" w:hAnsiTheme="minorHAnsi" w:cstheme="minorHAnsi"/>
          <w:iCs/>
        </w:rPr>
        <w:t xml:space="preserve">in tema di </w:t>
      </w:r>
      <w:r w:rsidR="00622ACD" w:rsidRPr="00180373">
        <w:rPr>
          <w:rFonts w:asciiTheme="minorHAnsi" w:hAnsiTheme="minorHAnsi" w:cstheme="minorHAnsi"/>
          <w:iCs/>
        </w:rPr>
        <w:t xml:space="preserve">semplificazione </w:t>
      </w:r>
      <w:r w:rsidR="00C47DC9" w:rsidRPr="00180373">
        <w:rPr>
          <w:rFonts w:asciiTheme="minorHAnsi" w:hAnsiTheme="minorHAnsi" w:cstheme="minorHAnsi"/>
          <w:iCs/>
        </w:rPr>
        <w:t xml:space="preserve">normativa </w:t>
      </w:r>
      <w:r w:rsidR="00622ACD" w:rsidRPr="00180373">
        <w:rPr>
          <w:rFonts w:asciiTheme="minorHAnsi" w:hAnsiTheme="minorHAnsi" w:cstheme="minorHAnsi"/>
          <w:iCs/>
        </w:rPr>
        <w:t>e di aver inteso coinvolgere anche le rappresentanze delle parti sociali, sottoscrivendo un apposito accordo di collaborazione con il CNEL, al fine di introdurre semplificazioni soprattutto per le categorie produttive e per i lavoratori.</w:t>
      </w:r>
      <w:r w:rsidR="002052D9" w:rsidRPr="00180373">
        <w:rPr>
          <w:rFonts w:asciiTheme="minorHAnsi" w:hAnsiTheme="minorHAnsi" w:cstheme="minorHAnsi"/>
          <w:iCs/>
        </w:rPr>
        <w:t xml:space="preserve"> </w:t>
      </w:r>
      <w:r w:rsidR="00C223AF" w:rsidRPr="00180373">
        <w:rPr>
          <w:rFonts w:asciiTheme="minorHAnsi" w:hAnsiTheme="minorHAnsi" w:cstheme="minorHAnsi"/>
          <w:iCs/>
        </w:rPr>
        <w:t xml:space="preserve">Accogliamo con favore </w:t>
      </w:r>
      <w:r w:rsidR="00A807F6" w:rsidRPr="00180373">
        <w:rPr>
          <w:rFonts w:asciiTheme="minorHAnsi" w:hAnsiTheme="minorHAnsi" w:cstheme="minorHAnsi"/>
          <w:iCs/>
        </w:rPr>
        <w:t>questa</w:t>
      </w:r>
      <w:r w:rsidR="00C223AF" w:rsidRPr="00180373">
        <w:rPr>
          <w:rFonts w:asciiTheme="minorHAnsi" w:hAnsiTheme="minorHAnsi" w:cstheme="minorHAnsi"/>
          <w:iCs/>
        </w:rPr>
        <w:t xml:space="preserve"> scelta di metodo</w:t>
      </w:r>
      <w:r w:rsidR="00534D3C" w:rsidRPr="00180373">
        <w:rPr>
          <w:rFonts w:eastAsiaTheme="minorHAnsi"/>
          <w:sz w:val="26"/>
          <w:szCs w:val="26"/>
          <w:lang w:eastAsia="en-US"/>
        </w:rPr>
        <w:t xml:space="preserve">: </w:t>
      </w:r>
      <w:r w:rsidR="00657EB9" w:rsidRPr="00180373">
        <w:rPr>
          <w:rFonts w:asciiTheme="minorHAnsi" w:hAnsiTheme="minorHAnsi" w:cstheme="minorHAnsi"/>
          <w:iCs/>
        </w:rPr>
        <w:t>il coinvolgimento delle forze sociali</w:t>
      </w:r>
      <w:r w:rsidR="00534D3C" w:rsidRPr="00180373">
        <w:rPr>
          <w:rFonts w:asciiTheme="minorHAnsi" w:hAnsiTheme="minorHAnsi" w:cstheme="minorHAnsi"/>
          <w:iCs/>
        </w:rPr>
        <w:t xml:space="preserve"> resta centrale,</w:t>
      </w:r>
      <w:r w:rsidR="00657EB9" w:rsidRPr="00180373">
        <w:rPr>
          <w:rFonts w:asciiTheme="minorHAnsi" w:hAnsiTheme="minorHAnsi" w:cstheme="minorHAnsi"/>
          <w:iCs/>
        </w:rPr>
        <w:t xml:space="preserve"> le riforme richiedono la partecipazione attiva e il contributo di competenze organizzative e professionali di tutte le parti economiche, sociali nonché della comunità accademica e scientifica. </w:t>
      </w:r>
    </w:p>
    <w:p w14:paraId="3BA89EDA" w14:textId="713DA338" w:rsidR="00373B4B" w:rsidRPr="00180373" w:rsidRDefault="009345F5" w:rsidP="00373B4B">
      <w:pPr>
        <w:tabs>
          <w:tab w:val="left" w:pos="8258"/>
        </w:tabs>
        <w:spacing w:line="360" w:lineRule="auto"/>
        <w:ind w:left="397" w:right="397"/>
        <w:jc w:val="both"/>
        <w:rPr>
          <w:rFonts w:asciiTheme="minorHAnsi" w:hAnsiTheme="minorHAnsi" w:cstheme="minorHAnsi"/>
          <w:iCs/>
        </w:rPr>
      </w:pPr>
      <w:r w:rsidRPr="00180373">
        <w:rPr>
          <w:rFonts w:asciiTheme="minorHAnsi" w:hAnsiTheme="minorHAnsi" w:cstheme="minorHAnsi"/>
          <w:iCs/>
        </w:rPr>
        <w:t xml:space="preserve">Sempre sul metodo, </w:t>
      </w:r>
      <w:r w:rsidR="00373B4B" w:rsidRPr="00180373">
        <w:rPr>
          <w:rFonts w:asciiTheme="minorHAnsi" w:hAnsiTheme="minorHAnsi" w:cstheme="minorHAnsi"/>
          <w:iCs/>
        </w:rPr>
        <w:t xml:space="preserve">è senz’altro condivisibile l’approccio integrato alle riforme istituzionali e alla semplificazione normativa, poiché entrambi tali settori hanno l’obiettivo comune di garantire il pieno ed efficace svolgimento dei diritti di cittadini e imprese. La necessaria chiarezza dei dispositivi normativi, posta al servizio di una fluida circolazione giuridica nell’attuale assetto dei mercati, dovrà comportare una semplificazione sia di tipo quantitativo, sia di tipo qualitativo. </w:t>
      </w:r>
    </w:p>
    <w:p w14:paraId="4EE2DAED" w14:textId="246A3367" w:rsidR="00373B4B" w:rsidRPr="00373B4B" w:rsidRDefault="00373B4B" w:rsidP="00373B4B">
      <w:pPr>
        <w:tabs>
          <w:tab w:val="left" w:pos="8258"/>
        </w:tabs>
        <w:spacing w:line="360" w:lineRule="auto"/>
        <w:ind w:left="397" w:right="397"/>
        <w:jc w:val="both"/>
        <w:rPr>
          <w:rFonts w:asciiTheme="minorHAnsi" w:hAnsiTheme="minorHAnsi" w:cstheme="minorHAnsi"/>
          <w:iCs/>
        </w:rPr>
      </w:pPr>
      <w:r w:rsidRPr="00180373">
        <w:rPr>
          <w:rFonts w:asciiTheme="minorHAnsi" w:hAnsiTheme="minorHAnsi" w:cstheme="minorHAnsi"/>
          <w:iCs/>
        </w:rPr>
        <w:t xml:space="preserve">Al riguardo, va evitato il rischio, come accaduto già anche nel recente passato, che riforme condotte con tutte le buone intenzioni producano poi, nelle concretezze, effetti non di semplificazione, bensì di ulteriore “complicazione” sul piano delle competenze normative fra i diversi livelli di governo e sul piano della moltiplicazione delle competenze amministrative in capo in capo ad un sempre maggior numero di soggetti. In questo senso, ad esempio, occorrerà prestare la dovuta attenzione affinché la prospettata riforma dell’autonomia cosiddetta differenziata non abbia quale conseguenza una moltiplicazione territoriale delle fonti del diritto e dei centri di applicazione (e di interpretazione) delle </w:t>
      </w:r>
      <w:r w:rsidRPr="00180373">
        <w:rPr>
          <w:rFonts w:asciiTheme="minorHAnsi" w:hAnsiTheme="minorHAnsi" w:cstheme="minorHAnsi"/>
          <w:iCs/>
        </w:rPr>
        <w:lastRenderedPageBreak/>
        <w:t>norme, che potrebbe rivelarsi di nocumento alla corretta conoscibilità del diritto applicabile da parte degli operatori del mercato e dagli investitori.</w:t>
      </w:r>
      <w:r w:rsidRPr="00373B4B">
        <w:rPr>
          <w:rFonts w:asciiTheme="minorHAnsi" w:hAnsiTheme="minorHAnsi" w:cstheme="minorHAnsi"/>
          <w:iCs/>
        </w:rPr>
        <w:t xml:space="preserve"> </w:t>
      </w:r>
    </w:p>
    <w:p w14:paraId="61180274" w14:textId="52215D82" w:rsidR="00C37F92" w:rsidRDefault="00094B3E" w:rsidP="003900A2">
      <w:pPr>
        <w:tabs>
          <w:tab w:val="left" w:pos="8258"/>
        </w:tabs>
        <w:spacing w:line="360" w:lineRule="auto"/>
        <w:ind w:left="397" w:right="397"/>
        <w:jc w:val="both"/>
        <w:rPr>
          <w:rFonts w:asciiTheme="minorHAnsi" w:hAnsiTheme="minorHAnsi" w:cstheme="minorHAnsi"/>
          <w:iCs/>
        </w:rPr>
      </w:pPr>
      <w:r>
        <w:rPr>
          <w:rFonts w:asciiTheme="minorHAnsi" w:hAnsiTheme="minorHAnsi" w:cstheme="minorHAnsi"/>
          <w:iCs/>
        </w:rPr>
        <w:t xml:space="preserve">Per un </w:t>
      </w:r>
      <w:r w:rsidR="0041220B">
        <w:rPr>
          <w:rFonts w:asciiTheme="minorHAnsi" w:hAnsiTheme="minorHAnsi" w:cstheme="minorHAnsi"/>
          <w:iCs/>
        </w:rPr>
        <w:t xml:space="preserve">funzionale </w:t>
      </w:r>
      <w:r>
        <w:rPr>
          <w:rFonts w:asciiTheme="minorHAnsi" w:hAnsiTheme="minorHAnsi" w:cstheme="minorHAnsi"/>
          <w:iCs/>
        </w:rPr>
        <w:t>approccio pragmat</w:t>
      </w:r>
      <w:r w:rsidR="0041220B">
        <w:rPr>
          <w:rFonts w:asciiTheme="minorHAnsi" w:hAnsiTheme="minorHAnsi" w:cstheme="minorHAnsi"/>
          <w:iCs/>
        </w:rPr>
        <w:t>ico, du</w:t>
      </w:r>
      <w:r w:rsidR="00C1507F">
        <w:rPr>
          <w:rFonts w:asciiTheme="minorHAnsi" w:hAnsiTheme="minorHAnsi" w:cstheme="minorHAnsi"/>
          <w:iCs/>
        </w:rPr>
        <w:t>nque</w:t>
      </w:r>
      <w:r w:rsidR="00154124">
        <w:rPr>
          <w:rFonts w:asciiTheme="minorHAnsi" w:hAnsiTheme="minorHAnsi" w:cstheme="minorHAnsi"/>
          <w:iCs/>
        </w:rPr>
        <w:t xml:space="preserve">, </w:t>
      </w:r>
      <w:r w:rsidR="00C37F92" w:rsidRPr="00C37F92">
        <w:rPr>
          <w:rFonts w:asciiTheme="minorHAnsi" w:hAnsiTheme="minorHAnsi" w:cstheme="minorHAnsi"/>
          <w:iCs/>
        </w:rPr>
        <w:t>sarebbe</w:t>
      </w:r>
      <w:r w:rsidR="003900A2" w:rsidRPr="003900A2">
        <w:rPr>
          <w:rFonts w:asciiTheme="minorHAnsi" w:hAnsiTheme="minorHAnsi" w:cstheme="minorHAnsi"/>
          <w:iCs/>
        </w:rPr>
        <w:t xml:space="preserve"> </w:t>
      </w:r>
      <w:r w:rsidR="003900A2">
        <w:rPr>
          <w:rFonts w:asciiTheme="minorHAnsi" w:hAnsiTheme="minorHAnsi" w:cstheme="minorHAnsi"/>
          <w:iCs/>
        </w:rPr>
        <w:t>a</w:t>
      </w:r>
      <w:r w:rsidR="003900A2" w:rsidRPr="003900A2">
        <w:rPr>
          <w:rFonts w:asciiTheme="minorHAnsi" w:hAnsiTheme="minorHAnsi" w:cstheme="minorHAnsi"/>
          <w:iCs/>
        </w:rPr>
        <w:t>uspicabile</w:t>
      </w:r>
      <w:r w:rsidR="00C37F92" w:rsidRPr="00C37F92">
        <w:rPr>
          <w:rFonts w:asciiTheme="minorHAnsi" w:hAnsiTheme="minorHAnsi" w:cstheme="minorHAnsi"/>
          <w:iCs/>
        </w:rPr>
        <w:t xml:space="preserve"> che i nuovi progetti di riforma prendessero il via da un’accurata ricognizione di cosa ha funzionato, e cosa invece ha mancato di rispondere alle attese, nei precedenti interventi di modifica degli assetti costituzionali. </w:t>
      </w:r>
    </w:p>
    <w:p w14:paraId="41B9E314" w14:textId="2C5696BE" w:rsidR="00627471" w:rsidRDefault="00F37687" w:rsidP="00627471">
      <w:pPr>
        <w:tabs>
          <w:tab w:val="left" w:pos="8258"/>
        </w:tabs>
        <w:spacing w:line="360" w:lineRule="auto"/>
        <w:ind w:left="397" w:right="397"/>
        <w:jc w:val="both"/>
        <w:rPr>
          <w:rFonts w:asciiTheme="minorHAnsi" w:hAnsiTheme="minorHAnsi" w:cstheme="minorHAnsi"/>
          <w:iCs/>
        </w:rPr>
      </w:pPr>
      <w:r>
        <w:rPr>
          <w:rFonts w:asciiTheme="minorHAnsi" w:hAnsiTheme="minorHAnsi" w:cstheme="minorHAnsi"/>
          <w:iCs/>
        </w:rPr>
        <w:t xml:space="preserve">Un doveroso accenno al </w:t>
      </w:r>
      <w:r w:rsidR="00627471" w:rsidRPr="00627471">
        <w:rPr>
          <w:rFonts w:asciiTheme="minorHAnsi" w:hAnsiTheme="minorHAnsi" w:cstheme="minorHAnsi"/>
          <w:iCs/>
        </w:rPr>
        <w:t>CNEL, organo costituzionale progettato dai costituenti come luogo della rappresentanza delle parti sociali, rinnovato nella composizione e nei compiti</w:t>
      </w:r>
      <w:r w:rsidR="00875D53">
        <w:rPr>
          <w:rFonts w:asciiTheme="minorHAnsi" w:hAnsiTheme="minorHAnsi" w:cstheme="minorHAnsi"/>
          <w:iCs/>
        </w:rPr>
        <w:t xml:space="preserve">: riteniamo che esso </w:t>
      </w:r>
      <w:r w:rsidR="00627471" w:rsidRPr="00627471">
        <w:rPr>
          <w:rFonts w:asciiTheme="minorHAnsi" w:hAnsiTheme="minorHAnsi" w:cstheme="minorHAnsi"/>
          <w:iCs/>
        </w:rPr>
        <w:t>potrebbe ben supportare l’azione parlamentare diventando sede riconosciuta per le materie del lavoro</w:t>
      </w:r>
      <w:r w:rsidR="00180373">
        <w:rPr>
          <w:rFonts w:asciiTheme="minorHAnsi" w:hAnsiTheme="minorHAnsi" w:cstheme="minorHAnsi"/>
          <w:iCs/>
        </w:rPr>
        <w:t xml:space="preserve">, </w:t>
      </w:r>
      <w:r w:rsidR="00627471" w:rsidRPr="00627471">
        <w:rPr>
          <w:rFonts w:asciiTheme="minorHAnsi" w:hAnsiTheme="minorHAnsi" w:cstheme="minorHAnsi"/>
          <w:iCs/>
        </w:rPr>
        <w:t>la certificazione dei contratti</w:t>
      </w:r>
      <w:r w:rsidR="00817D0D">
        <w:rPr>
          <w:rFonts w:asciiTheme="minorHAnsi" w:hAnsiTheme="minorHAnsi" w:cstheme="minorHAnsi"/>
          <w:iCs/>
        </w:rPr>
        <w:t xml:space="preserve"> e per la definizione dei criteri per la rappresentatività.</w:t>
      </w:r>
    </w:p>
    <w:p w14:paraId="7A7AE23C" w14:textId="6B55E22D" w:rsidR="00684633" w:rsidRDefault="00342321" w:rsidP="00D2280C">
      <w:pPr>
        <w:tabs>
          <w:tab w:val="left" w:pos="8258"/>
        </w:tabs>
        <w:spacing w:line="360" w:lineRule="auto"/>
        <w:ind w:left="397" w:right="397"/>
        <w:jc w:val="both"/>
        <w:rPr>
          <w:rFonts w:asciiTheme="minorHAnsi" w:hAnsiTheme="minorHAnsi" w:cstheme="minorHAnsi"/>
          <w:iCs/>
        </w:rPr>
      </w:pPr>
      <w:r w:rsidRPr="0013299D">
        <w:rPr>
          <w:rFonts w:asciiTheme="minorHAnsi" w:hAnsiTheme="minorHAnsi" w:cstheme="minorHAnsi"/>
          <w:iCs/>
        </w:rPr>
        <w:t xml:space="preserve">In linea generale, </w:t>
      </w:r>
      <w:r w:rsidR="0085018F" w:rsidRPr="0013299D">
        <w:rPr>
          <w:rFonts w:asciiTheme="minorHAnsi" w:hAnsiTheme="minorHAnsi" w:cstheme="minorHAnsi"/>
          <w:iCs/>
        </w:rPr>
        <w:t xml:space="preserve">le riforme istituzionali dovranno essere improntate </w:t>
      </w:r>
      <w:r w:rsidR="008F3999" w:rsidRPr="0013299D">
        <w:rPr>
          <w:rFonts w:asciiTheme="minorHAnsi" w:hAnsiTheme="minorHAnsi" w:cstheme="minorHAnsi"/>
          <w:iCs/>
        </w:rPr>
        <w:t xml:space="preserve">anche </w:t>
      </w:r>
      <w:r w:rsidR="00EC263A" w:rsidRPr="0013299D">
        <w:rPr>
          <w:rFonts w:asciiTheme="minorHAnsi" w:hAnsiTheme="minorHAnsi" w:cstheme="minorHAnsi"/>
          <w:iCs/>
        </w:rPr>
        <w:t>ad un principio di riconoscimento e valorizzazione del ruolo svolto dalle PMI</w:t>
      </w:r>
      <w:r w:rsidR="00761F7B" w:rsidRPr="0013299D">
        <w:rPr>
          <w:rFonts w:asciiTheme="minorHAnsi" w:hAnsiTheme="minorHAnsi" w:cstheme="minorHAnsi"/>
          <w:iCs/>
        </w:rPr>
        <w:t>:</w:t>
      </w:r>
      <w:r w:rsidR="008B1EE6" w:rsidRPr="0013299D">
        <w:rPr>
          <w:rFonts w:asciiTheme="minorHAnsi" w:hAnsiTheme="minorHAnsi" w:cstheme="minorHAnsi"/>
          <w:iCs/>
        </w:rPr>
        <w:t xml:space="preserve"> spina dorsale della nostra Italia,</w:t>
      </w:r>
      <w:r w:rsidR="007531A3" w:rsidRPr="0013299D">
        <w:rPr>
          <w:rFonts w:asciiTheme="minorHAnsi" w:hAnsiTheme="minorHAnsi" w:cstheme="minorHAnsi"/>
          <w:iCs/>
        </w:rPr>
        <w:t xml:space="preserve"> </w:t>
      </w:r>
      <w:r w:rsidR="000F4250" w:rsidRPr="0013299D">
        <w:rPr>
          <w:rFonts w:asciiTheme="minorHAnsi" w:hAnsiTheme="minorHAnsi" w:cstheme="minorHAnsi"/>
          <w:iCs/>
        </w:rPr>
        <w:t xml:space="preserve">resilienti e dinamiche, hanno </w:t>
      </w:r>
      <w:r w:rsidR="00B42BFB" w:rsidRPr="0013299D">
        <w:rPr>
          <w:rFonts w:asciiTheme="minorHAnsi" w:hAnsiTheme="minorHAnsi" w:cstheme="minorHAnsi"/>
          <w:iCs/>
        </w:rPr>
        <w:t xml:space="preserve">dimostrato, </w:t>
      </w:r>
      <w:r w:rsidR="000F4250" w:rsidRPr="0013299D">
        <w:rPr>
          <w:rFonts w:asciiTheme="minorHAnsi" w:hAnsiTheme="minorHAnsi" w:cstheme="minorHAnsi"/>
          <w:iCs/>
        </w:rPr>
        <w:t xml:space="preserve">anche </w:t>
      </w:r>
      <w:r w:rsidR="00B42BFB" w:rsidRPr="0013299D">
        <w:rPr>
          <w:rFonts w:asciiTheme="minorHAnsi" w:hAnsiTheme="minorHAnsi" w:cstheme="minorHAnsi"/>
          <w:iCs/>
        </w:rPr>
        <w:t>nella recente tragica esperienza della pandemia, di essere</w:t>
      </w:r>
      <w:r w:rsidR="000F4250" w:rsidRPr="0013299D">
        <w:rPr>
          <w:rFonts w:asciiTheme="minorHAnsi" w:hAnsiTheme="minorHAnsi" w:cstheme="minorHAnsi"/>
          <w:iCs/>
        </w:rPr>
        <w:t xml:space="preserve"> in grado di sostenere </w:t>
      </w:r>
      <w:r w:rsidR="00B42BFB" w:rsidRPr="0013299D">
        <w:rPr>
          <w:rFonts w:asciiTheme="minorHAnsi" w:hAnsiTheme="minorHAnsi" w:cstheme="minorHAnsi"/>
          <w:iCs/>
        </w:rPr>
        <w:t>il</w:t>
      </w:r>
      <w:r w:rsidR="00EC263A" w:rsidRPr="0013299D">
        <w:rPr>
          <w:rFonts w:asciiTheme="minorHAnsi" w:hAnsiTheme="minorHAnsi" w:cstheme="minorHAnsi"/>
          <w:iCs/>
        </w:rPr>
        <w:t xml:space="preserve"> nostr</w:t>
      </w:r>
      <w:r w:rsidR="00795DD9" w:rsidRPr="0013299D">
        <w:rPr>
          <w:rFonts w:asciiTheme="minorHAnsi" w:hAnsiTheme="minorHAnsi" w:cstheme="minorHAnsi"/>
          <w:iCs/>
        </w:rPr>
        <w:t>o sistema economico e produttivo</w:t>
      </w:r>
      <w:r w:rsidR="00330A9C" w:rsidRPr="0013299D">
        <w:rPr>
          <w:rFonts w:asciiTheme="minorHAnsi" w:hAnsiTheme="minorHAnsi" w:cstheme="minorHAnsi"/>
          <w:iCs/>
        </w:rPr>
        <w:t xml:space="preserve">, imprimendo uno slancio allo sviluppo </w:t>
      </w:r>
      <w:r w:rsidR="00761F7B" w:rsidRPr="0013299D">
        <w:rPr>
          <w:rFonts w:asciiTheme="minorHAnsi" w:hAnsiTheme="minorHAnsi" w:cstheme="minorHAnsi"/>
          <w:iCs/>
        </w:rPr>
        <w:t>economico e territoriale di tutto il Paese.</w:t>
      </w:r>
      <w:r w:rsidR="00437D91" w:rsidRPr="0013299D">
        <w:rPr>
          <w:rFonts w:asciiTheme="minorHAnsi" w:hAnsiTheme="minorHAnsi" w:cstheme="minorHAnsi"/>
          <w:iCs/>
        </w:rPr>
        <w:t xml:space="preserve"> </w:t>
      </w:r>
      <w:r w:rsidR="007871CD" w:rsidRPr="0013299D">
        <w:rPr>
          <w:rFonts w:asciiTheme="minorHAnsi" w:hAnsiTheme="minorHAnsi" w:cstheme="minorHAnsi"/>
          <w:iCs/>
        </w:rPr>
        <w:t xml:space="preserve">Ma non solo. L’operato delle PMI ha </w:t>
      </w:r>
      <w:r w:rsidR="003611CD" w:rsidRPr="0013299D">
        <w:rPr>
          <w:rFonts w:asciiTheme="minorHAnsi" w:hAnsiTheme="minorHAnsi" w:cstheme="minorHAnsi"/>
          <w:iCs/>
        </w:rPr>
        <w:t>grande rilevanza anche sotto l’aspetto del valore sociale</w:t>
      </w:r>
      <w:r w:rsidR="00C1379E" w:rsidRPr="0013299D">
        <w:rPr>
          <w:rFonts w:asciiTheme="minorHAnsi" w:hAnsiTheme="minorHAnsi" w:cstheme="minorHAnsi"/>
          <w:iCs/>
        </w:rPr>
        <w:t>: s</w:t>
      </w:r>
      <w:r w:rsidR="00CC775C" w:rsidRPr="0013299D">
        <w:rPr>
          <w:rFonts w:asciiTheme="minorHAnsi" w:hAnsiTheme="minorHAnsi" w:cstheme="minorHAnsi"/>
          <w:iCs/>
        </w:rPr>
        <w:t xml:space="preserve">i pensi, ad esempio, ai negozi di vicinato, che assicurano un presidio contro la </w:t>
      </w:r>
      <w:proofErr w:type="spellStart"/>
      <w:r w:rsidR="00CC775C" w:rsidRPr="0013299D">
        <w:rPr>
          <w:rFonts w:asciiTheme="minorHAnsi" w:hAnsiTheme="minorHAnsi" w:cstheme="minorHAnsi"/>
          <w:iCs/>
        </w:rPr>
        <w:t>deurbanizzazione</w:t>
      </w:r>
      <w:proofErr w:type="spellEnd"/>
      <w:r w:rsidR="00CC775C" w:rsidRPr="0013299D">
        <w:rPr>
          <w:rFonts w:asciiTheme="minorHAnsi" w:hAnsiTheme="minorHAnsi" w:cstheme="minorHAnsi"/>
          <w:iCs/>
        </w:rPr>
        <w:t xml:space="preserve"> delle nostre città e dei nostri centri storici, nonché a tutti gli esercenti che operano nei piccoli e piccolissimi Comuni, garantendo l’erogazione di servizi altrimenti non usufruibili dalla clientela in tali località. Proprio la pandemia ha fatto comprendere il valore delle PMI in termini di resilienza e di offerta di servizi di prossimità anche nei Comuni più piccoli. </w:t>
      </w:r>
    </w:p>
    <w:p w14:paraId="6CA95332" w14:textId="01FCA9B0" w:rsidR="0013299D" w:rsidRPr="0013299D" w:rsidRDefault="001566C1" w:rsidP="0013299D">
      <w:pPr>
        <w:tabs>
          <w:tab w:val="left" w:pos="8258"/>
        </w:tabs>
        <w:spacing w:line="360" w:lineRule="auto"/>
        <w:ind w:left="397" w:right="397"/>
        <w:jc w:val="both"/>
        <w:rPr>
          <w:rFonts w:asciiTheme="minorHAnsi" w:hAnsiTheme="minorHAnsi" w:cstheme="minorHAnsi"/>
          <w:iCs/>
        </w:rPr>
      </w:pPr>
      <w:r>
        <w:rPr>
          <w:rFonts w:asciiTheme="minorHAnsi" w:hAnsiTheme="minorHAnsi" w:cstheme="minorHAnsi"/>
          <w:iCs/>
        </w:rPr>
        <w:t>D</w:t>
      </w:r>
      <w:r w:rsidR="0013299D" w:rsidRPr="0013299D">
        <w:rPr>
          <w:rFonts w:asciiTheme="minorHAnsi" w:hAnsiTheme="minorHAnsi" w:cstheme="minorHAnsi"/>
          <w:iCs/>
        </w:rPr>
        <w:t xml:space="preserve">i recente sono state numerose le modifiche volte ad inserire nella Carta adeguamenti delle forme di tutela in vari ambiti </w:t>
      </w:r>
      <w:r w:rsidR="0087601E" w:rsidRPr="0013299D">
        <w:rPr>
          <w:rFonts w:asciiTheme="minorHAnsi" w:hAnsiTheme="minorHAnsi" w:cstheme="minorHAnsi"/>
          <w:iCs/>
        </w:rPr>
        <w:t>socioeconomici</w:t>
      </w:r>
      <w:r w:rsidR="0013299D" w:rsidRPr="0013299D">
        <w:rPr>
          <w:rFonts w:asciiTheme="minorHAnsi" w:hAnsiTheme="minorHAnsi" w:cstheme="minorHAnsi"/>
          <w:iCs/>
        </w:rPr>
        <w:t xml:space="preserve">: si pensi, ad esempio, alla legge costituzionale n. 1 del 2022, approvata dal Parlamento con la maggioranza dei due terzi dei componenti, che ha modificato gli articoli 9 e 41 al fine di inserire il richiamo espresso alla tutela ambientale nella Parte Prima della </w:t>
      </w:r>
      <w:r w:rsidR="00295DCC" w:rsidRPr="0013299D">
        <w:rPr>
          <w:rFonts w:asciiTheme="minorHAnsi" w:hAnsiTheme="minorHAnsi" w:cstheme="minorHAnsi"/>
          <w:iCs/>
        </w:rPr>
        <w:t>Carta costituzionale</w:t>
      </w:r>
      <w:r w:rsidR="0013299D" w:rsidRPr="0013299D">
        <w:rPr>
          <w:rFonts w:asciiTheme="minorHAnsi" w:hAnsiTheme="minorHAnsi" w:cstheme="minorHAnsi"/>
          <w:iCs/>
        </w:rPr>
        <w:t>. </w:t>
      </w:r>
    </w:p>
    <w:p w14:paraId="36E98393" w14:textId="07992A34" w:rsidR="0013299D" w:rsidRPr="0013299D" w:rsidRDefault="0013299D" w:rsidP="0013299D">
      <w:pPr>
        <w:tabs>
          <w:tab w:val="left" w:pos="8258"/>
        </w:tabs>
        <w:spacing w:line="360" w:lineRule="auto"/>
        <w:ind w:left="397" w:right="397"/>
        <w:jc w:val="both"/>
        <w:rPr>
          <w:rFonts w:asciiTheme="minorHAnsi" w:hAnsiTheme="minorHAnsi" w:cstheme="minorHAnsi"/>
          <w:iCs/>
        </w:rPr>
      </w:pPr>
      <w:r w:rsidRPr="0013299D">
        <w:rPr>
          <w:rFonts w:asciiTheme="minorHAnsi" w:hAnsiTheme="minorHAnsi" w:cstheme="minorHAnsi"/>
          <w:iCs/>
        </w:rPr>
        <w:t xml:space="preserve">Si pensi, ancora, alle diverse proposte di legge di modifica costituzionale in corso di esame nei due rami del Parlamento, fra le quali si può qui ricordare la proposta di legge costituzionale, di iniziativa popolare, approvata dal Senato in seconda deliberazione nel mese di aprile 2022, concernente il “riconoscimento delle peculiarità delle Isole e il superamento degli svantaggi derivanti dall’insularità”, che modifica l’art. 119 della </w:t>
      </w:r>
      <w:r w:rsidRPr="0013299D">
        <w:rPr>
          <w:rFonts w:asciiTheme="minorHAnsi" w:hAnsiTheme="minorHAnsi" w:cstheme="minorHAnsi"/>
          <w:iCs/>
        </w:rPr>
        <w:lastRenderedPageBreak/>
        <w:t>Costituzione. Fra le ulteriori proposte di modifica costituzionale attualmente in discussione in sede parlamentare che intervengono su diversi profili di adeguamento delle tutele costituzionali, si può ricordare anche la tutela dello sport in Costituzione, in quanto, come noto, con la nuova Legislatura il Governo stesso ha presentato il disegno di legge costituzionale n. 13, già approvato in prima lettura dal Senato, che prevede un solo articolo per la modifica dell’art. 33 della Costituzione con l’aggiunta della seguente disposizione: “La Repubblica riconosce il valore educativo, sociale e di promozione del benessere psicofisico dell’attività sportiva in tutte le sue forme”, confermando l’indirizzo politico di affidare esplicitamente alla Repubblica il compito di pro</w:t>
      </w:r>
      <w:r w:rsidRPr="0013299D">
        <w:rPr>
          <w:rFonts w:asciiTheme="minorHAnsi" w:hAnsiTheme="minorHAnsi" w:cstheme="minorHAnsi"/>
          <w:iCs/>
        </w:rPr>
        <w:softHyphen/>
        <w:t>muovere e diffondere lo sport nella sua specificità, quale essenziale strumento formativo e di cre</w:t>
      </w:r>
      <w:r w:rsidRPr="0013299D">
        <w:rPr>
          <w:rFonts w:asciiTheme="minorHAnsi" w:hAnsiTheme="minorHAnsi" w:cstheme="minorHAnsi"/>
          <w:iCs/>
        </w:rPr>
        <w:softHyphen/>
        <w:t>scita individuale.</w:t>
      </w:r>
    </w:p>
    <w:p w14:paraId="3947A8BA" w14:textId="56CABFCD" w:rsidR="00F81BBC" w:rsidRPr="00F81BBC" w:rsidRDefault="00142A0D" w:rsidP="00F81BBC">
      <w:pPr>
        <w:tabs>
          <w:tab w:val="left" w:pos="8258"/>
        </w:tabs>
        <w:spacing w:line="360" w:lineRule="auto"/>
        <w:ind w:left="397" w:right="397"/>
        <w:jc w:val="both"/>
        <w:rPr>
          <w:rFonts w:asciiTheme="minorHAnsi" w:hAnsiTheme="minorHAnsi" w:cstheme="minorHAnsi"/>
          <w:iCs/>
        </w:rPr>
      </w:pPr>
      <w:r>
        <w:rPr>
          <w:rFonts w:asciiTheme="minorHAnsi" w:hAnsiTheme="minorHAnsi" w:cstheme="minorHAnsi"/>
          <w:iCs/>
        </w:rPr>
        <w:t xml:space="preserve">Sotto un diverso aspetto, </w:t>
      </w:r>
      <w:r w:rsidR="00875D53">
        <w:rPr>
          <w:rFonts w:asciiTheme="minorHAnsi" w:hAnsiTheme="minorHAnsi" w:cstheme="minorHAnsi"/>
          <w:iCs/>
        </w:rPr>
        <w:t xml:space="preserve">rileviamo che </w:t>
      </w:r>
      <w:r>
        <w:rPr>
          <w:rFonts w:asciiTheme="minorHAnsi" w:hAnsiTheme="minorHAnsi" w:cstheme="minorHAnsi"/>
          <w:iCs/>
        </w:rPr>
        <w:t>l</w:t>
      </w:r>
      <w:r w:rsidRPr="00142A0D">
        <w:rPr>
          <w:rFonts w:asciiTheme="minorHAnsi" w:hAnsiTheme="minorHAnsi" w:cstheme="minorHAnsi"/>
          <w:iCs/>
        </w:rPr>
        <w:t>a decentralizzazione delle competenze in materia di turismo</w:t>
      </w:r>
      <w:r w:rsidR="00F51E84">
        <w:rPr>
          <w:rFonts w:asciiTheme="minorHAnsi" w:hAnsiTheme="minorHAnsi" w:cstheme="minorHAnsi"/>
          <w:iCs/>
        </w:rPr>
        <w:t xml:space="preserve"> </w:t>
      </w:r>
      <w:r w:rsidRPr="00142A0D">
        <w:rPr>
          <w:rFonts w:asciiTheme="minorHAnsi" w:hAnsiTheme="minorHAnsi" w:cstheme="minorHAnsi"/>
          <w:iCs/>
        </w:rPr>
        <w:t>introdotta</w:t>
      </w:r>
      <w:r w:rsidR="00F51E84">
        <w:rPr>
          <w:rFonts w:asciiTheme="minorHAnsi" w:hAnsiTheme="minorHAnsi" w:cstheme="minorHAnsi"/>
          <w:iCs/>
        </w:rPr>
        <w:t>,</w:t>
      </w:r>
      <w:r w:rsidRPr="00142A0D">
        <w:rPr>
          <w:rFonts w:asciiTheme="minorHAnsi" w:hAnsiTheme="minorHAnsi" w:cstheme="minorHAnsi"/>
          <w:iCs/>
        </w:rPr>
        <w:t xml:space="preserve"> </w:t>
      </w:r>
      <w:r w:rsidR="00F51E84">
        <w:rPr>
          <w:rFonts w:asciiTheme="minorHAnsi" w:hAnsiTheme="minorHAnsi" w:cstheme="minorHAnsi"/>
          <w:iCs/>
        </w:rPr>
        <w:t xml:space="preserve">con la riforma del Titolo V, </w:t>
      </w:r>
      <w:r w:rsidRPr="00142A0D">
        <w:rPr>
          <w:rFonts w:asciiTheme="minorHAnsi" w:hAnsiTheme="minorHAnsi" w:cstheme="minorHAnsi"/>
          <w:iCs/>
        </w:rPr>
        <w:t>con l'obiettivo di favorire uno sviluppo turistico più adatto alle specificità di ciascuna regione e per consentire un coinvolgimento diretto delle autorità locali nelle decisioni riguardanti il settore</w:t>
      </w:r>
      <w:r w:rsidR="00F51E84">
        <w:rPr>
          <w:rFonts w:asciiTheme="minorHAnsi" w:hAnsiTheme="minorHAnsi" w:cstheme="minorHAnsi"/>
          <w:iCs/>
        </w:rPr>
        <w:t>, ha</w:t>
      </w:r>
      <w:r w:rsidR="00A30A1B">
        <w:rPr>
          <w:rFonts w:asciiTheme="minorHAnsi" w:hAnsiTheme="minorHAnsi" w:cstheme="minorHAnsi"/>
          <w:iCs/>
        </w:rPr>
        <w:t xml:space="preserve"> evidenziato non</w:t>
      </w:r>
      <w:r w:rsidRPr="00142A0D">
        <w:rPr>
          <w:rFonts w:asciiTheme="minorHAnsi" w:hAnsiTheme="minorHAnsi" w:cstheme="minorHAnsi"/>
          <w:iCs/>
        </w:rPr>
        <w:t xml:space="preserve"> poche criticità</w:t>
      </w:r>
      <w:r w:rsidR="00A30A1B">
        <w:rPr>
          <w:rFonts w:asciiTheme="minorHAnsi" w:hAnsiTheme="minorHAnsi" w:cstheme="minorHAnsi"/>
          <w:iCs/>
        </w:rPr>
        <w:t>.</w:t>
      </w:r>
      <w:r w:rsidR="00F81BBC">
        <w:rPr>
          <w:rFonts w:asciiTheme="minorHAnsi" w:hAnsiTheme="minorHAnsi" w:cstheme="minorHAnsi"/>
          <w:iCs/>
        </w:rPr>
        <w:t xml:space="preserve"> Riteniamo doverosa una riflessione sulla possibilità di </w:t>
      </w:r>
      <w:r w:rsidR="00F81BBC" w:rsidRPr="00F81BBC">
        <w:rPr>
          <w:rFonts w:asciiTheme="minorHAnsi" w:hAnsiTheme="minorHAnsi" w:cstheme="minorHAnsi"/>
          <w:iCs/>
        </w:rPr>
        <w:t>riportare il turismo alla sola competenza dello Stato. Ciò potrebbe avere diversi vantaggi:</w:t>
      </w:r>
    </w:p>
    <w:p w14:paraId="0D20C48F" w14:textId="54727611" w:rsidR="00F81BBC" w:rsidRPr="00F81BBC" w:rsidRDefault="0087601E" w:rsidP="00F81BBC">
      <w:pPr>
        <w:numPr>
          <w:ilvl w:val="0"/>
          <w:numId w:val="48"/>
        </w:numPr>
        <w:tabs>
          <w:tab w:val="left" w:pos="8258"/>
        </w:tabs>
        <w:spacing w:line="360" w:lineRule="auto"/>
        <w:ind w:right="397"/>
        <w:jc w:val="both"/>
        <w:rPr>
          <w:rFonts w:asciiTheme="minorHAnsi" w:hAnsiTheme="minorHAnsi" w:cstheme="minorHAnsi"/>
          <w:iCs/>
        </w:rPr>
      </w:pPr>
      <w:r>
        <w:rPr>
          <w:rFonts w:asciiTheme="minorHAnsi" w:hAnsiTheme="minorHAnsi" w:cstheme="minorHAnsi"/>
          <w:iCs/>
        </w:rPr>
        <w:t>c</w:t>
      </w:r>
      <w:r w:rsidR="00F81BBC" w:rsidRPr="00F81BBC">
        <w:rPr>
          <w:rFonts w:asciiTheme="minorHAnsi" w:hAnsiTheme="minorHAnsi" w:cstheme="minorHAnsi"/>
          <w:iCs/>
        </w:rPr>
        <w:t>oerenza e uniformità normativa</w:t>
      </w:r>
      <w:r>
        <w:rPr>
          <w:rFonts w:asciiTheme="minorHAnsi" w:hAnsiTheme="minorHAnsi" w:cstheme="minorHAnsi"/>
          <w:iCs/>
        </w:rPr>
        <w:t>;</w:t>
      </w:r>
    </w:p>
    <w:p w14:paraId="3D216563" w14:textId="403B0C1A" w:rsidR="00F81BBC" w:rsidRPr="00F81BBC" w:rsidRDefault="0087601E" w:rsidP="00F81BBC">
      <w:pPr>
        <w:numPr>
          <w:ilvl w:val="0"/>
          <w:numId w:val="48"/>
        </w:numPr>
        <w:tabs>
          <w:tab w:val="left" w:pos="8258"/>
        </w:tabs>
        <w:spacing w:line="360" w:lineRule="auto"/>
        <w:ind w:right="397"/>
        <w:jc w:val="both"/>
        <w:rPr>
          <w:rFonts w:asciiTheme="minorHAnsi" w:hAnsiTheme="minorHAnsi" w:cstheme="minorHAnsi"/>
          <w:iCs/>
        </w:rPr>
      </w:pPr>
      <w:r>
        <w:rPr>
          <w:rFonts w:asciiTheme="minorHAnsi" w:hAnsiTheme="minorHAnsi" w:cstheme="minorHAnsi"/>
          <w:iCs/>
        </w:rPr>
        <w:t>m</w:t>
      </w:r>
      <w:r w:rsidR="00F81BBC" w:rsidRPr="00F81BBC">
        <w:rPr>
          <w:rFonts w:asciiTheme="minorHAnsi" w:hAnsiTheme="minorHAnsi" w:cstheme="minorHAnsi"/>
          <w:iCs/>
        </w:rPr>
        <w:t>aggiore efficacia nella promozione turistica, in particolare a livello internazionale</w:t>
      </w:r>
      <w:r>
        <w:rPr>
          <w:rFonts w:asciiTheme="minorHAnsi" w:hAnsiTheme="minorHAnsi" w:cstheme="minorHAnsi"/>
          <w:iCs/>
        </w:rPr>
        <w:t>;</w:t>
      </w:r>
      <w:r w:rsidR="00F81BBC" w:rsidRPr="00F81BBC">
        <w:rPr>
          <w:rFonts w:asciiTheme="minorHAnsi" w:hAnsiTheme="minorHAnsi" w:cstheme="minorHAnsi"/>
          <w:iCs/>
        </w:rPr>
        <w:t xml:space="preserve"> </w:t>
      </w:r>
    </w:p>
    <w:p w14:paraId="01399EB6" w14:textId="0E7A48D2" w:rsidR="00D5063C" w:rsidRDefault="0087601E" w:rsidP="00D5063C">
      <w:pPr>
        <w:numPr>
          <w:ilvl w:val="0"/>
          <w:numId w:val="48"/>
        </w:numPr>
        <w:tabs>
          <w:tab w:val="left" w:pos="8258"/>
        </w:tabs>
        <w:spacing w:line="360" w:lineRule="auto"/>
        <w:ind w:right="397"/>
        <w:jc w:val="both"/>
        <w:rPr>
          <w:rFonts w:asciiTheme="minorHAnsi" w:hAnsiTheme="minorHAnsi" w:cstheme="minorHAnsi"/>
          <w:iCs/>
        </w:rPr>
      </w:pPr>
      <w:r>
        <w:rPr>
          <w:rFonts w:asciiTheme="minorHAnsi" w:hAnsiTheme="minorHAnsi" w:cstheme="minorHAnsi"/>
          <w:iCs/>
        </w:rPr>
        <w:t>m</w:t>
      </w:r>
      <w:r w:rsidR="00F81BBC" w:rsidRPr="00F81BBC">
        <w:rPr>
          <w:rFonts w:asciiTheme="minorHAnsi" w:hAnsiTheme="minorHAnsi" w:cstheme="minorHAnsi"/>
          <w:iCs/>
        </w:rPr>
        <w:t>aggiori investimenti infrastrutturali</w:t>
      </w:r>
      <w:r>
        <w:rPr>
          <w:rFonts w:asciiTheme="minorHAnsi" w:hAnsiTheme="minorHAnsi" w:cstheme="minorHAnsi"/>
          <w:iCs/>
        </w:rPr>
        <w:t>;</w:t>
      </w:r>
    </w:p>
    <w:p w14:paraId="63BFAFE2" w14:textId="6931F04D" w:rsidR="00142A0D" w:rsidRPr="00142A0D" w:rsidRDefault="0087601E" w:rsidP="00D5063C">
      <w:pPr>
        <w:numPr>
          <w:ilvl w:val="0"/>
          <w:numId w:val="48"/>
        </w:numPr>
        <w:tabs>
          <w:tab w:val="left" w:pos="8258"/>
        </w:tabs>
        <w:spacing w:line="360" w:lineRule="auto"/>
        <w:ind w:right="397"/>
        <w:jc w:val="both"/>
        <w:rPr>
          <w:rFonts w:asciiTheme="minorHAnsi" w:hAnsiTheme="minorHAnsi" w:cstheme="minorHAnsi"/>
          <w:iCs/>
        </w:rPr>
      </w:pPr>
      <w:r>
        <w:rPr>
          <w:rFonts w:asciiTheme="minorHAnsi" w:hAnsiTheme="minorHAnsi" w:cstheme="minorHAnsi"/>
          <w:iCs/>
        </w:rPr>
        <w:t>c</w:t>
      </w:r>
      <w:r w:rsidR="00F81BBC" w:rsidRPr="00F81BBC">
        <w:rPr>
          <w:rFonts w:asciiTheme="minorHAnsi" w:hAnsiTheme="minorHAnsi" w:cstheme="minorHAnsi"/>
          <w:iCs/>
        </w:rPr>
        <w:t>oordinamento nella gestione delle emergenze</w:t>
      </w:r>
      <w:r w:rsidR="00D5063C" w:rsidRPr="00D5063C">
        <w:rPr>
          <w:rFonts w:asciiTheme="minorHAnsi" w:hAnsiTheme="minorHAnsi" w:cstheme="minorHAnsi"/>
          <w:iCs/>
        </w:rPr>
        <w:t xml:space="preserve">, </w:t>
      </w:r>
      <w:r w:rsidR="00F81BBC" w:rsidRPr="00F81BBC">
        <w:rPr>
          <w:rFonts w:asciiTheme="minorHAnsi" w:hAnsiTheme="minorHAnsi" w:cstheme="minorHAnsi"/>
          <w:iCs/>
        </w:rPr>
        <w:t>come pandemie o calamità naturali</w:t>
      </w:r>
      <w:r w:rsidR="00D5063C" w:rsidRPr="00D5063C">
        <w:rPr>
          <w:rFonts w:asciiTheme="minorHAnsi" w:hAnsiTheme="minorHAnsi" w:cstheme="minorHAnsi"/>
          <w:iCs/>
        </w:rPr>
        <w:t>.</w:t>
      </w:r>
    </w:p>
    <w:p w14:paraId="18F024F6" w14:textId="385F1BAF" w:rsidR="006208AD" w:rsidRPr="006208AD" w:rsidRDefault="00291951" w:rsidP="006208AD">
      <w:pPr>
        <w:tabs>
          <w:tab w:val="left" w:pos="8258"/>
        </w:tabs>
        <w:spacing w:line="360" w:lineRule="auto"/>
        <w:ind w:left="397" w:right="397"/>
        <w:jc w:val="both"/>
        <w:rPr>
          <w:rFonts w:asciiTheme="minorHAnsi" w:hAnsiTheme="minorHAnsi" w:cstheme="minorHAnsi"/>
          <w:iCs/>
        </w:rPr>
      </w:pPr>
      <w:r>
        <w:rPr>
          <w:rFonts w:asciiTheme="minorHAnsi" w:hAnsiTheme="minorHAnsi" w:cstheme="minorHAnsi"/>
          <w:iCs/>
        </w:rPr>
        <w:t xml:space="preserve">Rimane da valutare con </w:t>
      </w:r>
      <w:r w:rsidR="008B0215">
        <w:rPr>
          <w:rFonts w:asciiTheme="minorHAnsi" w:hAnsiTheme="minorHAnsi" w:cstheme="minorHAnsi"/>
          <w:iCs/>
        </w:rPr>
        <w:t xml:space="preserve">particolare attenzione l’eventuale impatto che potrebbe avere l’autonomia </w:t>
      </w:r>
      <w:r w:rsidR="002879D7">
        <w:rPr>
          <w:rFonts w:asciiTheme="minorHAnsi" w:hAnsiTheme="minorHAnsi" w:cstheme="minorHAnsi"/>
          <w:iCs/>
        </w:rPr>
        <w:t>differenziata sui comparti economici di nostro rifer</w:t>
      </w:r>
      <w:r w:rsidR="00212291">
        <w:rPr>
          <w:rFonts w:asciiTheme="minorHAnsi" w:hAnsiTheme="minorHAnsi" w:cstheme="minorHAnsi"/>
          <w:iCs/>
        </w:rPr>
        <w:t>imento</w:t>
      </w:r>
      <w:r w:rsidR="006208AD" w:rsidRPr="006208AD">
        <w:rPr>
          <w:rFonts w:asciiTheme="minorHAnsi" w:hAnsiTheme="minorHAnsi" w:cstheme="minorHAnsi"/>
          <w:iCs/>
        </w:rPr>
        <w:t xml:space="preserve">. </w:t>
      </w:r>
    </w:p>
    <w:sectPr w:rsidR="006208AD" w:rsidRPr="006208AD">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84873" w14:textId="77777777" w:rsidR="00CE6E7C" w:rsidRDefault="00CE6E7C" w:rsidP="00BC743E">
      <w:r>
        <w:separator/>
      </w:r>
    </w:p>
  </w:endnote>
  <w:endnote w:type="continuationSeparator" w:id="0">
    <w:p w14:paraId="5B5882B6" w14:textId="77777777" w:rsidR="00CE6E7C" w:rsidRDefault="00CE6E7C" w:rsidP="00BC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Tahoma"/>
    <w:charset w:val="B2"/>
    <w:family w:val="modern"/>
    <w:pitch w:val="fixed"/>
    <w:sig w:usb0="0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1BCA0" w14:textId="77777777" w:rsidR="00BC743E" w:rsidRDefault="00BC743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EAEB" w14:textId="77777777" w:rsidR="00CE6E7C" w:rsidRDefault="00CE6E7C" w:rsidP="00BC743E">
      <w:r>
        <w:separator/>
      </w:r>
    </w:p>
  </w:footnote>
  <w:footnote w:type="continuationSeparator" w:id="0">
    <w:p w14:paraId="1647FDED" w14:textId="77777777" w:rsidR="00CE6E7C" w:rsidRDefault="00CE6E7C" w:rsidP="00BC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02F"/>
    <w:multiLevelType w:val="hybridMultilevel"/>
    <w:tmpl w:val="18AE424C"/>
    <w:lvl w:ilvl="0" w:tplc="0C104556">
      <w:start w:val="3"/>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125424"/>
    <w:multiLevelType w:val="hybridMultilevel"/>
    <w:tmpl w:val="7C7AEA0E"/>
    <w:lvl w:ilvl="0" w:tplc="0410000B">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 w15:restartNumberingAfterBreak="0">
    <w:nsid w:val="05E7268C"/>
    <w:multiLevelType w:val="hybridMultilevel"/>
    <w:tmpl w:val="03BEF6B0"/>
    <w:lvl w:ilvl="0" w:tplc="0410000B">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 w15:restartNumberingAfterBreak="0">
    <w:nsid w:val="071B5A3A"/>
    <w:multiLevelType w:val="hybridMultilevel"/>
    <w:tmpl w:val="4D02AA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737C93"/>
    <w:multiLevelType w:val="hybridMultilevel"/>
    <w:tmpl w:val="C81C61B0"/>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5" w15:restartNumberingAfterBreak="0">
    <w:nsid w:val="08624D3B"/>
    <w:multiLevelType w:val="hybridMultilevel"/>
    <w:tmpl w:val="37DECC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636338"/>
    <w:multiLevelType w:val="hybridMultilevel"/>
    <w:tmpl w:val="5B8EE6C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BF204AF"/>
    <w:multiLevelType w:val="hybridMultilevel"/>
    <w:tmpl w:val="96B04CBC"/>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D693162"/>
    <w:multiLevelType w:val="hybridMultilevel"/>
    <w:tmpl w:val="98EAD01A"/>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9" w15:restartNumberingAfterBreak="0">
    <w:nsid w:val="0F5E35F6"/>
    <w:multiLevelType w:val="hybridMultilevel"/>
    <w:tmpl w:val="9482DF2A"/>
    <w:lvl w:ilvl="0" w:tplc="0410000F">
      <w:start w:val="1"/>
      <w:numFmt w:val="decimal"/>
      <w:lvlText w:val="%1."/>
      <w:lvlJc w:val="left"/>
      <w:pPr>
        <w:ind w:left="1117" w:hanging="360"/>
      </w:p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10" w15:restartNumberingAfterBreak="0">
    <w:nsid w:val="105E23D3"/>
    <w:multiLevelType w:val="hybridMultilevel"/>
    <w:tmpl w:val="3D30BCB2"/>
    <w:lvl w:ilvl="0" w:tplc="0410000B">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1" w15:restartNumberingAfterBreak="0">
    <w:nsid w:val="14B80C43"/>
    <w:multiLevelType w:val="hybridMultilevel"/>
    <w:tmpl w:val="7458EEC6"/>
    <w:lvl w:ilvl="0" w:tplc="0410000B">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2" w15:restartNumberingAfterBreak="0">
    <w:nsid w:val="185370A6"/>
    <w:multiLevelType w:val="hybridMultilevel"/>
    <w:tmpl w:val="9E709FD6"/>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1CA0520D"/>
    <w:multiLevelType w:val="hybridMultilevel"/>
    <w:tmpl w:val="1A022DE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1E4901EA"/>
    <w:multiLevelType w:val="hybridMultilevel"/>
    <w:tmpl w:val="4ADA24E4"/>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5" w15:restartNumberingAfterBreak="0">
    <w:nsid w:val="20115328"/>
    <w:multiLevelType w:val="hybridMultilevel"/>
    <w:tmpl w:val="1B2005A6"/>
    <w:lvl w:ilvl="0" w:tplc="0410000B">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6" w15:restartNumberingAfterBreak="0">
    <w:nsid w:val="2193427B"/>
    <w:multiLevelType w:val="hybridMultilevel"/>
    <w:tmpl w:val="602630D8"/>
    <w:lvl w:ilvl="0" w:tplc="0410000B">
      <w:start w:val="1"/>
      <w:numFmt w:val="bullet"/>
      <w:lvlText w:val=""/>
      <w:lvlJc w:val="left"/>
      <w:pPr>
        <w:ind w:left="1117" w:hanging="360"/>
      </w:pPr>
      <w:rPr>
        <w:rFonts w:ascii="Wingdings" w:hAnsi="Wingdings" w:hint="default"/>
      </w:rPr>
    </w:lvl>
    <w:lvl w:ilvl="1" w:tplc="04100003">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17" w15:restartNumberingAfterBreak="0">
    <w:nsid w:val="27C73BAF"/>
    <w:multiLevelType w:val="hybridMultilevel"/>
    <w:tmpl w:val="A30A3F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EF646D"/>
    <w:multiLevelType w:val="hybridMultilevel"/>
    <w:tmpl w:val="DB72410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2B66203B"/>
    <w:multiLevelType w:val="hybridMultilevel"/>
    <w:tmpl w:val="0D8E4002"/>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C5208FC"/>
    <w:multiLevelType w:val="hybridMultilevel"/>
    <w:tmpl w:val="C986BF28"/>
    <w:lvl w:ilvl="0" w:tplc="0410000B">
      <w:start w:val="1"/>
      <w:numFmt w:val="bullet"/>
      <w:lvlText w:val=""/>
      <w:lvlJc w:val="left"/>
      <w:pPr>
        <w:ind w:left="959" w:hanging="360"/>
      </w:pPr>
      <w:rPr>
        <w:rFonts w:ascii="Wingdings" w:hAnsi="Wingdings" w:hint="default"/>
      </w:rPr>
    </w:lvl>
    <w:lvl w:ilvl="1" w:tplc="FFFFFFFF" w:tentative="1">
      <w:start w:val="1"/>
      <w:numFmt w:val="bullet"/>
      <w:lvlText w:val="o"/>
      <w:lvlJc w:val="left"/>
      <w:pPr>
        <w:ind w:left="1679" w:hanging="360"/>
      </w:pPr>
      <w:rPr>
        <w:rFonts w:ascii="Courier New" w:hAnsi="Courier New" w:cs="Courier New" w:hint="default"/>
      </w:rPr>
    </w:lvl>
    <w:lvl w:ilvl="2" w:tplc="FFFFFFFF" w:tentative="1">
      <w:start w:val="1"/>
      <w:numFmt w:val="bullet"/>
      <w:lvlText w:val=""/>
      <w:lvlJc w:val="left"/>
      <w:pPr>
        <w:ind w:left="2399" w:hanging="360"/>
      </w:pPr>
      <w:rPr>
        <w:rFonts w:ascii="Wingdings" w:hAnsi="Wingdings" w:hint="default"/>
      </w:rPr>
    </w:lvl>
    <w:lvl w:ilvl="3" w:tplc="FFFFFFFF" w:tentative="1">
      <w:start w:val="1"/>
      <w:numFmt w:val="bullet"/>
      <w:lvlText w:val=""/>
      <w:lvlJc w:val="left"/>
      <w:pPr>
        <w:ind w:left="3119" w:hanging="360"/>
      </w:pPr>
      <w:rPr>
        <w:rFonts w:ascii="Symbol" w:hAnsi="Symbol" w:hint="default"/>
      </w:rPr>
    </w:lvl>
    <w:lvl w:ilvl="4" w:tplc="FFFFFFFF" w:tentative="1">
      <w:start w:val="1"/>
      <w:numFmt w:val="bullet"/>
      <w:lvlText w:val="o"/>
      <w:lvlJc w:val="left"/>
      <w:pPr>
        <w:ind w:left="3839" w:hanging="360"/>
      </w:pPr>
      <w:rPr>
        <w:rFonts w:ascii="Courier New" w:hAnsi="Courier New" w:cs="Courier New" w:hint="default"/>
      </w:rPr>
    </w:lvl>
    <w:lvl w:ilvl="5" w:tplc="FFFFFFFF" w:tentative="1">
      <w:start w:val="1"/>
      <w:numFmt w:val="bullet"/>
      <w:lvlText w:val=""/>
      <w:lvlJc w:val="left"/>
      <w:pPr>
        <w:ind w:left="4559" w:hanging="360"/>
      </w:pPr>
      <w:rPr>
        <w:rFonts w:ascii="Wingdings" w:hAnsi="Wingdings" w:hint="default"/>
      </w:rPr>
    </w:lvl>
    <w:lvl w:ilvl="6" w:tplc="FFFFFFFF" w:tentative="1">
      <w:start w:val="1"/>
      <w:numFmt w:val="bullet"/>
      <w:lvlText w:val=""/>
      <w:lvlJc w:val="left"/>
      <w:pPr>
        <w:ind w:left="5279" w:hanging="360"/>
      </w:pPr>
      <w:rPr>
        <w:rFonts w:ascii="Symbol" w:hAnsi="Symbol" w:hint="default"/>
      </w:rPr>
    </w:lvl>
    <w:lvl w:ilvl="7" w:tplc="FFFFFFFF" w:tentative="1">
      <w:start w:val="1"/>
      <w:numFmt w:val="bullet"/>
      <w:lvlText w:val="o"/>
      <w:lvlJc w:val="left"/>
      <w:pPr>
        <w:ind w:left="5999" w:hanging="360"/>
      </w:pPr>
      <w:rPr>
        <w:rFonts w:ascii="Courier New" w:hAnsi="Courier New" w:cs="Courier New" w:hint="default"/>
      </w:rPr>
    </w:lvl>
    <w:lvl w:ilvl="8" w:tplc="FFFFFFFF" w:tentative="1">
      <w:start w:val="1"/>
      <w:numFmt w:val="bullet"/>
      <w:lvlText w:val=""/>
      <w:lvlJc w:val="left"/>
      <w:pPr>
        <w:ind w:left="6719" w:hanging="360"/>
      </w:pPr>
      <w:rPr>
        <w:rFonts w:ascii="Wingdings" w:hAnsi="Wingdings" w:hint="default"/>
      </w:rPr>
    </w:lvl>
  </w:abstractNum>
  <w:abstractNum w:abstractNumId="21" w15:restartNumberingAfterBreak="0">
    <w:nsid w:val="2D530EB0"/>
    <w:multiLevelType w:val="hybridMultilevel"/>
    <w:tmpl w:val="C5F6FF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2E6D58A6"/>
    <w:multiLevelType w:val="hybridMultilevel"/>
    <w:tmpl w:val="2AB2562E"/>
    <w:lvl w:ilvl="0" w:tplc="0410000F">
      <w:start w:val="1"/>
      <w:numFmt w:val="decimal"/>
      <w:lvlText w:val="%1."/>
      <w:lvlJc w:val="left"/>
      <w:pPr>
        <w:ind w:left="1117" w:hanging="360"/>
      </w:pPr>
    </w:lvl>
    <w:lvl w:ilvl="1" w:tplc="04100019" w:tentative="1">
      <w:start w:val="1"/>
      <w:numFmt w:val="lowerLetter"/>
      <w:lvlText w:val="%2."/>
      <w:lvlJc w:val="left"/>
      <w:pPr>
        <w:ind w:left="1837" w:hanging="360"/>
      </w:pPr>
    </w:lvl>
    <w:lvl w:ilvl="2" w:tplc="0410001B" w:tentative="1">
      <w:start w:val="1"/>
      <w:numFmt w:val="lowerRoman"/>
      <w:lvlText w:val="%3."/>
      <w:lvlJc w:val="right"/>
      <w:pPr>
        <w:ind w:left="2557" w:hanging="180"/>
      </w:pPr>
    </w:lvl>
    <w:lvl w:ilvl="3" w:tplc="0410000F" w:tentative="1">
      <w:start w:val="1"/>
      <w:numFmt w:val="decimal"/>
      <w:lvlText w:val="%4."/>
      <w:lvlJc w:val="left"/>
      <w:pPr>
        <w:ind w:left="3277" w:hanging="360"/>
      </w:pPr>
    </w:lvl>
    <w:lvl w:ilvl="4" w:tplc="04100019" w:tentative="1">
      <w:start w:val="1"/>
      <w:numFmt w:val="lowerLetter"/>
      <w:lvlText w:val="%5."/>
      <w:lvlJc w:val="left"/>
      <w:pPr>
        <w:ind w:left="3997" w:hanging="360"/>
      </w:pPr>
    </w:lvl>
    <w:lvl w:ilvl="5" w:tplc="0410001B" w:tentative="1">
      <w:start w:val="1"/>
      <w:numFmt w:val="lowerRoman"/>
      <w:lvlText w:val="%6."/>
      <w:lvlJc w:val="right"/>
      <w:pPr>
        <w:ind w:left="4717" w:hanging="180"/>
      </w:pPr>
    </w:lvl>
    <w:lvl w:ilvl="6" w:tplc="0410000F" w:tentative="1">
      <w:start w:val="1"/>
      <w:numFmt w:val="decimal"/>
      <w:lvlText w:val="%7."/>
      <w:lvlJc w:val="left"/>
      <w:pPr>
        <w:ind w:left="5437" w:hanging="360"/>
      </w:pPr>
    </w:lvl>
    <w:lvl w:ilvl="7" w:tplc="04100019" w:tentative="1">
      <w:start w:val="1"/>
      <w:numFmt w:val="lowerLetter"/>
      <w:lvlText w:val="%8."/>
      <w:lvlJc w:val="left"/>
      <w:pPr>
        <w:ind w:left="6157" w:hanging="360"/>
      </w:pPr>
    </w:lvl>
    <w:lvl w:ilvl="8" w:tplc="0410001B" w:tentative="1">
      <w:start w:val="1"/>
      <w:numFmt w:val="lowerRoman"/>
      <w:lvlText w:val="%9."/>
      <w:lvlJc w:val="right"/>
      <w:pPr>
        <w:ind w:left="6877" w:hanging="180"/>
      </w:pPr>
    </w:lvl>
  </w:abstractNum>
  <w:abstractNum w:abstractNumId="23" w15:restartNumberingAfterBreak="0">
    <w:nsid w:val="300D28EE"/>
    <w:multiLevelType w:val="hybridMultilevel"/>
    <w:tmpl w:val="619E5A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02A7B7B"/>
    <w:multiLevelType w:val="hybridMultilevel"/>
    <w:tmpl w:val="D4C88D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1AC5392"/>
    <w:multiLevelType w:val="hybridMultilevel"/>
    <w:tmpl w:val="F67C7CDC"/>
    <w:lvl w:ilvl="0" w:tplc="0410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32EE1BE5"/>
    <w:multiLevelType w:val="hybridMultilevel"/>
    <w:tmpl w:val="B6101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53027AB"/>
    <w:multiLevelType w:val="hybridMultilevel"/>
    <w:tmpl w:val="2F448836"/>
    <w:lvl w:ilvl="0" w:tplc="04100017">
      <w:start w:val="1"/>
      <w:numFmt w:val="lowerLetter"/>
      <w:lvlText w:val="%1)"/>
      <w:lvlJc w:val="left"/>
      <w:pPr>
        <w:ind w:left="1117" w:hanging="360"/>
      </w:pPr>
      <w:rPr>
        <w:rFonts w:hint="default"/>
      </w:rPr>
    </w:lvl>
    <w:lvl w:ilvl="1" w:tplc="0410000F">
      <w:start w:val="1"/>
      <w:numFmt w:val="decimal"/>
      <w:lvlText w:val="%2."/>
      <w:lvlJc w:val="left"/>
      <w:pPr>
        <w:ind w:left="1837" w:hanging="360"/>
      </w:p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8" w15:restartNumberingAfterBreak="0">
    <w:nsid w:val="370329B1"/>
    <w:multiLevelType w:val="hybridMultilevel"/>
    <w:tmpl w:val="0360F9F8"/>
    <w:lvl w:ilvl="0" w:tplc="04100001">
      <w:start w:val="1"/>
      <w:numFmt w:val="bullet"/>
      <w:lvlText w:val=""/>
      <w:lvlJc w:val="left"/>
      <w:pPr>
        <w:ind w:left="1117" w:hanging="360"/>
      </w:pPr>
      <w:rPr>
        <w:rFonts w:ascii="Symbol" w:hAnsi="Symbol" w:hint="default"/>
      </w:rPr>
    </w:lvl>
    <w:lvl w:ilvl="1" w:tplc="04100003">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9" w15:restartNumberingAfterBreak="0">
    <w:nsid w:val="39CE4934"/>
    <w:multiLevelType w:val="hybridMultilevel"/>
    <w:tmpl w:val="4BB6F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3F6F49B2"/>
    <w:multiLevelType w:val="hybridMultilevel"/>
    <w:tmpl w:val="A4B658A6"/>
    <w:lvl w:ilvl="0" w:tplc="0410000B">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1" w15:restartNumberingAfterBreak="0">
    <w:nsid w:val="3FF86097"/>
    <w:multiLevelType w:val="hybridMultilevel"/>
    <w:tmpl w:val="443C0B42"/>
    <w:lvl w:ilvl="0" w:tplc="0410000B">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2" w15:restartNumberingAfterBreak="0">
    <w:nsid w:val="43A67735"/>
    <w:multiLevelType w:val="hybridMultilevel"/>
    <w:tmpl w:val="22A8E84A"/>
    <w:lvl w:ilvl="0" w:tplc="0410000B">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3" w15:restartNumberingAfterBreak="0">
    <w:nsid w:val="466D7827"/>
    <w:multiLevelType w:val="hybridMultilevel"/>
    <w:tmpl w:val="DCF2B7AE"/>
    <w:lvl w:ilvl="0" w:tplc="04100003">
      <w:start w:val="1"/>
      <w:numFmt w:val="bullet"/>
      <w:lvlText w:val="o"/>
      <w:lvlJc w:val="left"/>
      <w:pPr>
        <w:ind w:left="1117" w:hanging="360"/>
      </w:pPr>
      <w:rPr>
        <w:rFonts w:ascii="Courier New" w:hAnsi="Courier New" w:cs="Courier New" w:hint="default"/>
      </w:rPr>
    </w:lvl>
    <w:lvl w:ilvl="1" w:tplc="FFFFFFFF" w:tentative="1">
      <w:start w:val="1"/>
      <w:numFmt w:val="bullet"/>
      <w:lvlText w:val="o"/>
      <w:lvlJc w:val="left"/>
      <w:pPr>
        <w:ind w:left="1837" w:hanging="360"/>
      </w:pPr>
      <w:rPr>
        <w:rFonts w:ascii="Courier New" w:hAnsi="Courier New" w:cs="Courier New" w:hint="default"/>
      </w:rPr>
    </w:lvl>
    <w:lvl w:ilvl="2" w:tplc="FFFFFFFF" w:tentative="1">
      <w:start w:val="1"/>
      <w:numFmt w:val="bullet"/>
      <w:lvlText w:val=""/>
      <w:lvlJc w:val="left"/>
      <w:pPr>
        <w:ind w:left="2557" w:hanging="360"/>
      </w:pPr>
      <w:rPr>
        <w:rFonts w:ascii="Wingdings" w:hAnsi="Wingdings" w:hint="default"/>
      </w:rPr>
    </w:lvl>
    <w:lvl w:ilvl="3" w:tplc="FFFFFFFF" w:tentative="1">
      <w:start w:val="1"/>
      <w:numFmt w:val="bullet"/>
      <w:lvlText w:val=""/>
      <w:lvlJc w:val="left"/>
      <w:pPr>
        <w:ind w:left="3277" w:hanging="360"/>
      </w:pPr>
      <w:rPr>
        <w:rFonts w:ascii="Symbol" w:hAnsi="Symbol" w:hint="default"/>
      </w:rPr>
    </w:lvl>
    <w:lvl w:ilvl="4" w:tplc="FFFFFFFF" w:tentative="1">
      <w:start w:val="1"/>
      <w:numFmt w:val="bullet"/>
      <w:lvlText w:val="o"/>
      <w:lvlJc w:val="left"/>
      <w:pPr>
        <w:ind w:left="3997" w:hanging="360"/>
      </w:pPr>
      <w:rPr>
        <w:rFonts w:ascii="Courier New" w:hAnsi="Courier New" w:cs="Courier New" w:hint="default"/>
      </w:rPr>
    </w:lvl>
    <w:lvl w:ilvl="5" w:tplc="FFFFFFFF" w:tentative="1">
      <w:start w:val="1"/>
      <w:numFmt w:val="bullet"/>
      <w:lvlText w:val=""/>
      <w:lvlJc w:val="left"/>
      <w:pPr>
        <w:ind w:left="4717" w:hanging="360"/>
      </w:pPr>
      <w:rPr>
        <w:rFonts w:ascii="Wingdings" w:hAnsi="Wingdings" w:hint="default"/>
      </w:rPr>
    </w:lvl>
    <w:lvl w:ilvl="6" w:tplc="FFFFFFFF" w:tentative="1">
      <w:start w:val="1"/>
      <w:numFmt w:val="bullet"/>
      <w:lvlText w:val=""/>
      <w:lvlJc w:val="left"/>
      <w:pPr>
        <w:ind w:left="5437" w:hanging="360"/>
      </w:pPr>
      <w:rPr>
        <w:rFonts w:ascii="Symbol" w:hAnsi="Symbol" w:hint="default"/>
      </w:rPr>
    </w:lvl>
    <w:lvl w:ilvl="7" w:tplc="FFFFFFFF" w:tentative="1">
      <w:start w:val="1"/>
      <w:numFmt w:val="bullet"/>
      <w:lvlText w:val="o"/>
      <w:lvlJc w:val="left"/>
      <w:pPr>
        <w:ind w:left="6157" w:hanging="360"/>
      </w:pPr>
      <w:rPr>
        <w:rFonts w:ascii="Courier New" w:hAnsi="Courier New" w:cs="Courier New" w:hint="default"/>
      </w:rPr>
    </w:lvl>
    <w:lvl w:ilvl="8" w:tplc="FFFFFFFF" w:tentative="1">
      <w:start w:val="1"/>
      <w:numFmt w:val="bullet"/>
      <w:lvlText w:val=""/>
      <w:lvlJc w:val="left"/>
      <w:pPr>
        <w:ind w:left="6877" w:hanging="360"/>
      </w:pPr>
      <w:rPr>
        <w:rFonts w:ascii="Wingdings" w:hAnsi="Wingdings" w:hint="default"/>
      </w:rPr>
    </w:lvl>
  </w:abstractNum>
  <w:abstractNum w:abstractNumId="34" w15:restartNumberingAfterBreak="0">
    <w:nsid w:val="49E464FD"/>
    <w:multiLevelType w:val="hybridMultilevel"/>
    <w:tmpl w:val="63261A62"/>
    <w:lvl w:ilvl="0" w:tplc="0410000B">
      <w:start w:val="1"/>
      <w:numFmt w:val="bullet"/>
      <w:lvlText w:val=""/>
      <w:lvlJc w:val="left"/>
      <w:pPr>
        <w:ind w:left="1117" w:hanging="360"/>
      </w:pPr>
      <w:rPr>
        <w:rFonts w:ascii="Wingdings" w:hAnsi="Wingdings" w:hint="default"/>
      </w:rPr>
    </w:lvl>
    <w:lvl w:ilvl="1" w:tplc="04100003">
      <w:start w:val="1"/>
      <w:numFmt w:val="bullet"/>
      <w:lvlText w:val="o"/>
      <w:lvlJc w:val="left"/>
      <w:pPr>
        <w:ind w:left="1837" w:hanging="360"/>
      </w:pPr>
      <w:rPr>
        <w:rFonts w:ascii="Courier New" w:hAnsi="Courier New" w:cs="Courier New" w:hint="default"/>
      </w:rPr>
    </w:lvl>
    <w:lvl w:ilvl="2" w:tplc="04100005">
      <w:start w:val="1"/>
      <w:numFmt w:val="bullet"/>
      <w:lvlText w:val=""/>
      <w:lvlJc w:val="left"/>
      <w:pPr>
        <w:ind w:left="2557" w:hanging="360"/>
      </w:pPr>
      <w:rPr>
        <w:rFonts w:ascii="Wingdings" w:hAnsi="Wingdings" w:hint="default"/>
      </w:rPr>
    </w:lvl>
    <w:lvl w:ilvl="3" w:tplc="0410000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5" w15:restartNumberingAfterBreak="0">
    <w:nsid w:val="519753CE"/>
    <w:multiLevelType w:val="hybridMultilevel"/>
    <w:tmpl w:val="ACF23E9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6" w15:restartNumberingAfterBreak="0">
    <w:nsid w:val="547128F8"/>
    <w:multiLevelType w:val="hybridMultilevel"/>
    <w:tmpl w:val="E004AE0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55072BC7"/>
    <w:multiLevelType w:val="hybridMultilevel"/>
    <w:tmpl w:val="A3CA2F3A"/>
    <w:lvl w:ilvl="0" w:tplc="F7087FC8">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5C130B55"/>
    <w:multiLevelType w:val="hybridMultilevel"/>
    <w:tmpl w:val="DE6C55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CA9061B"/>
    <w:multiLevelType w:val="hybridMultilevel"/>
    <w:tmpl w:val="4A6C9448"/>
    <w:lvl w:ilvl="0" w:tplc="691E3170">
      <w:start w:val="1"/>
      <w:numFmt w:val="bullet"/>
      <w:lvlText w:val="-"/>
      <w:lvlJc w:val="left"/>
      <w:pPr>
        <w:ind w:left="720" w:hanging="360"/>
      </w:pPr>
      <w:rPr>
        <w:rFonts w:ascii="Simplified Arabic Fixed" w:hAnsi="Simplified Arabic Fixe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61AD6837"/>
    <w:multiLevelType w:val="hybridMultilevel"/>
    <w:tmpl w:val="93082B82"/>
    <w:lvl w:ilvl="0" w:tplc="04100001">
      <w:start w:val="1"/>
      <w:numFmt w:val="bullet"/>
      <w:lvlText w:val=""/>
      <w:lvlJc w:val="left"/>
      <w:pPr>
        <w:ind w:left="1117" w:hanging="360"/>
      </w:pPr>
      <w:rPr>
        <w:rFonts w:ascii="Symbol" w:hAnsi="Symbo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41" w15:restartNumberingAfterBreak="0">
    <w:nsid w:val="62E94335"/>
    <w:multiLevelType w:val="hybridMultilevel"/>
    <w:tmpl w:val="4B2C55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63132C9D"/>
    <w:multiLevelType w:val="hybridMultilevel"/>
    <w:tmpl w:val="A0126DBE"/>
    <w:lvl w:ilvl="0" w:tplc="8BEC648A">
      <w:start w:val="2"/>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5A2333E"/>
    <w:multiLevelType w:val="hybridMultilevel"/>
    <w:tmpl w:val="94D40BA2"/>
    <w:lvl w:ilvl="0" w:tplc="A18E63B2">
      <w:start w:val="1"/>
      <w:numFmt w:val="decimal"/>
      <w:lvlText w:val="%1)"/>
      <w:lvlJc w:val="left"/>
      <w:pPr>
        <w:ind w:left="2057" w:hanging="348"/>
        <w:jc w:val="left"/>
      </w:pPr>
      <w:rPr>
        <w:rFonts w:ascii="Cambria" w:eastAsia="Cambria" w:hAnsi="Cambria" w:cs="Cambria" w:hint="default"/>
        <w:b w:val="0"/>
        <w:bCs w:val="0"/>
        <w:i w:val="0"/>
        <w:iCs w:val="0"/>
        <w:spacing w:val="-1"/>
        <w:w w:val="100"/>
        <w:sz w:val="16"/>
        <w:szCs w:val="16"/>
        <w:lang w:val="it-IT" w:eastAsia="en-US" w:bidi="ar-SA"/>
      </w:rPr>
    </w:lvl>
    <w:lvl w:ilvl="1" w:tplc="CB30A80E">
      <w:numFmt w:val="bullet"/>
      <w:lvlText w:val="•"/>
      <w:lvlJc w:val="left"/>
      <w:pPr>
        <w:ind w:left="2976" w:hanging="348"/>
      </w:pPr>
      <w:rPr>
        <w:rFonts w:hint="default"/>
        <w:lang w:val="it-IT" w:eastAsia="en-US" w:bidi="ar-SA"/>
      </w:rPr>
    </w:lvl>
    <w:lvl w:ilvl="2" w:tplc="D0C464C8">
      <w:numFmt w:val="bullet"/>
      <w:lvlText w:val="•"/>
      <w:lvlJc w:val="left"/>
      <w:pPr>
        <w:ind w:left="3893" w:hanging="348"/>
      </w:pPr>
      <w:rPr>
        <w:rFonts w:hint="default"/>
        <w:lang w:val="it-IT" w:eastAsia="en-US" w:bidi="ar-SA"/>
      </w:rPr>
    </w:lvl>
    <w:lvl w:ilvl="3" w:tplc="EBE8E25A">
      <w:numFmt w:val="bullet"/>
      <w:lvlText w:val="•"/>
      <w:lvlJc w:val="left"/>
      <w:pPr>
        <w:ind w:left="4809" w:hanging="348"/>
      </w:pPr>
      <w:rPr>
        <w:rFonts w:hint="default"/>
        <w:lang w:val="it-IT" w:eastAsia="en-US" w:bidi="ar-SA"/>
      </w:rPr>
    </w:lvl>
    <w:lvl w:ilvl="4" w:tplc="2B98B5B0">
      <w:numFmt w:val="bullet"/>
      <w:lvlText w:val="•"/>
      <w:lvlJc w:val="left"/>
      <w:pPr>
        <w:ind w:left="5726" w:hanging="348"/>
      </w:pPr>
      <w:rPr>
        <w:rFonts w:hint="default"/>
        <w:lang w:val="it-IT" w:eastAsia="en-US" w:bidi="ar-SA"/>
      </w:rPr>
    </w:lvl>
    <w:lvl w:ilvl="5" w:tplc="BBF06BC8">
      <w:numFmt w:val="bullet"/>
      <w:lvlText w:val="•"/>
      <w:lvlJc w:val="left"/>
      <w:pPr>
        <w:ind w:left="6643" w:hanging="348"/>
      </w:pPr>
      <w:rPr>
        <w:rFonts w:hint="default"/>
        <w:lang w:val="it-IT" w:eastAsia="en-US" w:bidi="ar-SA"/>
      </w:rPr>
    </w:lvl>
    <w:lvl w:ilvl="6" w:tplc="6B5AF212">
      <w:numFmt w:val="bullet"/>
      <w:lvlText w:val="•"/>
      <w:lvlJc w:val="left"/>
      <w:pPr>
        <w:ind w:left="7559" w:hanging="348"/>
      </w:pPr>
      <w:rPr>
        <w:rFonts w:hint="default"/>
        <w:lang w:val="it-IT" w:eastAsia="en-US" w:bidi="ar-SA"/>
      </w:rPr>
    </w:lvl>
    <w:lvl w:ilvl="7" w:tplc="3DE8374C">
      <w:numFmt w:val="bullet"/>
      <w:lvlText w:val="•"/>
      <w:lvlJc w:val="left"/>
      <w:pPr>
        <w:ind w:left="8476" w:hanging="348"/>
      </w:pPr>
      <w:rPr>
        <w:rFonts w:hint="default"/>
        <w:lang w:val="it-IT" w:eastAsia="en-US" w:bidi="ar-SA"/>
      </w:rPr>
    </w:lvl>
    <w:lvl w:ilvl="8" w:tplc="B17450F6">
      <w:numFmt w:val="bullet"/>
      <w:lvlText w:val="•"/>
      <w:lvlJc w:val="left"/>
      <w:pPr>
        <w:ind w:left="9393" w:hanging="348"/>
      </w:pPr>
      <w:rPr>
        <w:rFonts w:hint="default"/>
        <w:lang w:val="it-IT" w:eastAsia="en-US" w:bidi="ar-SA"/>
      </w:rPr>
    </w:lvl>
  </w:abstractNum>
  <w:abstractNum w:abstractNumId="44" w15:restartNumberingAfterBreak="0">
    <w:nsid w:val="674A545D"/>
    <w:multiLevelType w:val="hybridMultilevel"/>
    <w:tmpl w:val="51DA79A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5" w15:restartNumberingAfterBreak="0">
    <w:nsid w:val="68432B2B"/>
    <w:multiLevelType w:val="hybridMultilevel"/>
    <w:tmpl w:val="DB7A707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6" w15:restartNumberingAfterBreak="0">
    <w:nsid w:val="778A316A"/>
    <w:multiLevelType w:val="multilevel"/>
    <w:tmpl w:val="D414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F27DF7"/>
    <w:multiLevelType w:val="hybridMultilevel"/>
    <w:tmpl w:val="BE0EBA74"/>
    <w:lvl w:ilvl="0" w:tplc="0410000B">
      <w:start w:val="1"/>
      <w:numFmt w:val="bullet"/>
      <w:lvlText w:val=""/>
      <w:lvlJc w:val="left"/>
      <w:pPr>
        <w:ind w:left="1117" w:hanging="360"/>
      </w:pPr>
      <w:rPr>
        <w:rFonts w:ascii="Wingdings" w:hAnsi="Wingdings"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num w:numId="1" w16cid:durableId="1693802314">
    <w:abstractNumId w:val="20"/>
  </w:num>
  <w:num w:numId="2" w16cid:durableId="69009773">
    <w:abstractNumId w:val="17"/>
  </w:num>
  <w:num w:numId="3" w16cid:durableId="283318374">
    <w:abstractNumId w:val="5"/>
  </w:num>
  <w:num w:numId="4" w16cid:durableId="1523786607">
    <w:abstractNumId w:val="6"/>
  </w:num>
  <w:num w:numId="5" w16cid:durableId="1221746933">
    <w:abstractNumId w:val="36"/>
  </w:num>
  <w:num w:numId="6" w16cid:durableId="376710112">
    <w:abstractNumId w:val="19"/>
  </w:num>
  <w:num w:numId="7" w16cid:durableId="528252537">
    <w:abstractNumId w:val="10"/>
  </w:num>
  <w:num w:numId="8" w16cid:durableId="744304204">
    <w:abstractNumId w:val="16"/>
  </w:num>
  <w:num w:numId="9" w16cid:durableId="1671985248">
    <w:abstractNumId w:val="2"/>
  </w:num>
  <w:num w:numId="10" w16cid:durableId="1146821715">
    <w:abstractNumId w:val="27"/>
  </w:num>
  <w:num w:numId="11" w16cid:durableId="1510631443">
    <w:abstractNumId w:val="1"/>
  </w:num>
  <w:num w:numId="12" w16cid:durableId="918565438">
    <w:abstractNumId w:val="30"/>
  </w:num>
  <w:num w:numId="13" w16cid:durableId="1297570358">
    <w:abstractNumId w:val="15"/>
  </w:num>
  <w:num w:numId="14" w16cid:durableId="322008680">
    <w:abstractNumId w:val="32"/>
  </w:num>
  <w:num w:numId="15" w16cid:durableId="1341200356">
    <w:abstractNumId w:val="42"/>
  </w:num>
  <w:num w:numId="16" w16cid:durableId="2016491797">
    <w:abstractNumId w:val="11"/>
  </w:num>
  <w:num w:numId="17" w16cid:durableId="1470787245">
    <w:abstractNumId w:val="31"/>
  </w:num>
  <w:num w:numId="18" w16cid:durableId="1224178532">
    <w:abstractNumId w:val="47"/>
  </w:num>
  <w:num w:numId="19" w16cid:durableId="1416508656">
    <w:abstractNumId w:val="23"/>
  </w:num>
  <w:num w:numId="20" w16cid:durableId="203373531">
    <w:abstractNumId w:val="28"/>
  </w:num>
  <w:num w:numId="21" w16cid:durableId="2127649027">
    <w:abstractNumId w:val="29"/>
  </w:num>
  <w:num w:numId="22" w16cid:durableId="163059898">
    <w:abstractNumId w:val="24"/>
  </w:num>
  <w:num w:numId="23" w16cid:durableId="1480537356">
    <w:abstractNumId w:val="38"/>
  </w:num>
  <w:num w:numId="24" w16cid:durableId="1557280174">
    <w:abstractNumId w:val="26"/>
  </w:num>
  <w:num w:numId="25" w16cid:durableId="355544858">
    <w:abstractNumId w:val="4"/>
  </w:num>
  <w:num w:numId="26" w16cid:durableId="1394229675">
    <w:abstractNumId w:val="0"/>
  </w:num>
  <w:num w:numId="27" w16cid:durableId="1871332434">
    <w:abstractNumId w:val="7"/>
  </w:num>
  <w:num w:numId="28" w16cid:durableId="666637828">
    <w:abstractNumId w:val="40"/>
  </w:num>
  <w:num w:numId="29" w16cid:durableId="1442914087">
    <w:abstractNumId w:val="14"/>
  </w:num>
  <w:num w:numId="30" w16cid:durableId="1538617761">
    <w:abstractNumId w:val="8"/>
  </w:num>
  <w:num w:numId="31" w16cid:durableId="245579111">
    <w:abstractNumId w:val="9"/>
  </w:num>
  <w:num w:numId="32" w16cid:durableId="1652634533">
    <w:abstractNumId w:val="34"/>
  </w:num>
  <w:num w:numId="33" w16cid:durableId="553350446">
    <w:abstractNumId w:val="21"/>
  </w:num>
  <w:num w:numId="34" w16cid:durableId="1909729365">
    <w:abstractNumId w:val="37"/>
  </w:num>
  <w:num w:numId="35" w16cid:durableId="2022930157">
    <w:abstractNumId w:val="18"/>
  </w:num>
  <w:num w:numId="36" w16cid:durableId="1185284835">
    <w:abstractNumId w:val="33"/>
  </w:num>
  <w:num w:numId="37" w16cid:durableId="1713260987">
    <w:abstractNumId w:val="35"/>
  </w:num>
  <w:num w:numId="38" w16cid:durableId="1318608484">
    <w:abstractNumId w:val="25"/>
  </w:num>
  <w:num w:numId="39" w16cid:durableId="1385594717">
    <w:abstractNumId w:val="44"/>
  </w:num>
  <w:num w:numId="40" w16cid:durableId="13465199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91308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0702775">
    <w:abstractNumId w:val="22"/>
  </w:num>
  <w:num w:numId="43" w16cid:durableId="1881430229">
    <w:abstractNumId w:val="39"/>
  </w:num>
  <w:num w:numId="44" w16cid:durableId="1550265449">
    <w:abstractNumId w:val="43"/>
  </w:num>
  <w:num w:numId="45" w16cid:durableId="1703244962">
    <w:abstractNumId w:val="3"/>
  </w:num>
  <w:num w:numId="46" w16cid:durableId="724794088">
    <w:abstractNumId w:val="12"/>
  </w:num>
  <w:num w:numId="47" w16cid:durableId="1759791683">
    <w:abstractNumId w:val="41"/>
  </w:num>
  <w:num w:numId="48" w16cid:durableId="193046108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E5E"/>
    <w:rsid w:val="00001E5E"/>
    <w:rsid w:val="00002439"/>
    <w:rsid w:val="00010793"/>
    <w:rsid w:val="00010EB1"/>
    <w:rsid w:val="00013347"/>
    <w:rsid w:val="000172FF"/>
    <w:rsid w:val="00021479"/>
    <w:rsid w:val="00024144"/>
    <w:rsid w:val="00024491"/>
    <w:rsid w:val="000304F8"/>
    <w:rsid w:val="00030FB1"/>
    <w:rsid w:val="00042A7F"/>
    <w:rsid w:val="00045BE4"/>
    <w:rsid w:val="00046680"/>
    <w:rsid w:val="00052FA7"/>
    <w:rsid w:val="0005467F"/>
    <w:rsid w:val="000622C0"/>
    <w:rsid w:val="000623D4"/>
    <w:rsid w:val="000625FB"/>
    <w:rsid w:val="000639C3"/>
    <w:rsid w:val="00067761"/>
    <w:rsid w:val="00071DDE"/>
    <w:rsid w:val="0007234C"/>
    <w:rsid w:val="000750EA"/>
    <w:rsid w:val="00076CDD"/>
    <w:rsid w:val="00080F05"/>
    <w:rsid w:val="000814BD"/>
    <w:rsid w:val="00085C4C"/>
    <w:rsid w:val="00087705"/>
    <w:rsid w:val="00087E40"/>
    <w:rsid w:val="00092E26"/>
    <w:rsid w:val="00094B3E"/>
    <w:rsid w:val="00097115"/>
    <w:rsid w:val="000A387E"/>
    <w:rsid w:val="000B07E7"/>
    <w:rsid w:val="000B2515"/>
    <w:rsid w:val="000B3A04"/>
    <w:rsid w:val="000C40D0"/>
    <w:rsid w:val="000C43E3"/>
    <w:rsid w:val="000C5371"/>
    <w:rsid w:val="000D06D4"/>
    <w:rsid w:val="000D5497"/>
    <w:rsid w:val="000E1B8B"/>
    <w:rsid w:val="000E1C37"/>
    <w:rsid w:val="000E4643"/>
    <w:rsid w:val="000E5B1D"/>
    <w:rsid w:val="000F1AB6"/>
    <w:rsid w:val="000F4250"/>
    <w:rsid w:val="0010625D"/>
    <w:rsid w:val="00106BBF"/>
    <w:rsid w:val="00112027"/>
    <w:rsid w:val="00115B41"/>
    <w:rsid w:val="001165C3"/>
    <w:rsid w:val="00117CBF"/>
    <w:rsid w:val="001213D9"/>
    <w:rsid w:val="00121594"/>
    <w:rsid w:val="0012342F"/>
    <w:rsid w:val="00123579"/>
    <w:rsid w:val="00125781"/>
    <w:rsid w:val="001305E0"/>
    <w:rsid w:val="001319C3"/>
    <w:rsid w:val="00131B19"/>
    <w:rsid w:val="0013202F"/>
    <w:rsid w:val="0013299D"/>
    <w:rsid w:val="001356D7"/>
    <w:rsid w:val="00140FE6"/>
    <w:rsid w:val="001413F0"/>
    <w:rsid w:val="00142A0D"/>
    <w:rsid w:val="00143A47"/>
    <w:rsid w:val="00143A71"/>
    <w:rsid w:val="0014457B"/>
    <w:rsid w:val="00147081"/>
    <w:rsid w:val="00151FA0"/>
    <w:rsid w:val="00154124"/>
    <w:rsid w:val="0015436A"/>
    <w:rsid w:val="00154517"/>
    <w:rsid w:val="00155955"/>
    <w:rsid w:val="001566C1"/>
    <w:rsid w:val="00163D4F"/>
    <w:rsid w:val="001643E5"/>
    <w:rsid w:val="00171C73"/>
    <w:rsid w:val="001759DB"/>
    <w:rsid w:val="00180373"/>
    <w:rsid w:val="00184CD8"/>
    <w:rsid w:val="001858A1"/>
    <w:rsid w:val="0019064D"/>
    <w:rsid w:val="0019130F"/>
    <w:rsid w:val="00193554"/>
    <w:rsid w:val="00197902"/>
    <w:rsid w:val="001A0297"/>
    <w:rsid w:val="001A086B"/>
    <w:rsid w:val="001A0BAB"/>
    <w:rsid w:val="001A27B5"/>
    <w:rsid w:val="001A461A"/>
    <w:rsid w:val="001B18C8"/>
    <w:rsid w:val="001B22EA"/>
    <w:rsid w:val="001B2A50"/>
    <w:rsid w:val="001B6F3B"/>
    <w:rsid w:val="001C1926"/>
    <w:rsid w:val="001D20D2"/>
    <w:rsid w:val="001D35DA"/>
    <w:rsid w:val="001E0A72"/>
    <w:rsid w:val="001E0E30"/>
    <w:rsid w:val="001E6643"/>
    <w:rsid w:val="001E7150"/>
    <w:rsid w:val="002052D9"/>
    <w:rsid w:val="002064AA"/>
    <w:rsid w:val="002078CE"/>
    <w:rsid w:val="00212291"/>
    <w:rsid w:val="002225F6"/>
    <w:rsid w:val="00222689"/>
    <w:rsid w:val="00222BCE"/>
    <w:rsid w:val="00224BED"/>
    <w:rsid w:val="00225EC6"/>
    <w:rsid w:val="002329AD"/>
    <w:rsid w:val="00233B72"/>
    <w:rsid w:val="002354DC"/>
    <w:rsid w:val="00235DB7"/>
    <w:rsid w:val="002447C3"/>
    <w:rsid w:val="00255B76"/>
    <w:rsid w:val="00257541"/>
    <w:rsid w:val="00257E17"/>
    <w:rsid w:val="0026380E"/>
    <w:rsid w:val="00263B4E"/>
    <w:rsid w:val="00272BDF"/>
    <w:rsid w:val="00273846"/>
    <w:rsid w:val="0027394C"/>
    <w:rsid w:val="00277FC9"/>
    <w:rsid w:val="00285F97"/>
    <w:rsid w:val="002879D7"/>
    <w:rsid w:val="002907A1"/>
    <w:rsid w:val="00291951"/>
    <w:rsid w:val="00295DCC"/>
    <w:rsid w:val="002A21A4"/>
    <w:rsid w:val="002B0604"/>
    <w:rsid w:val="002B6A16"/>
    <w:rsid w:val="002C33D5"/>
    <w:rsid w:val="002C5B55"/>
    <w:rsid w:val="002C76D1"/>
    <w:rsid w:val="002D07D6"/>
    <w:rsid w:val="002D3446"/>
    <w:rsid w:val="002D4EA0"/>
    <w:rsid w:val="002D57BD"/>
    <w:rsid w:val="002E1D8F"/>
    <w:rsid w:val="002E5638"/>
    <w:rsid w:val="002E60AA"/>
    <w:rsid w:val="002E77AC"/>
    <w:rsid w:val="002F0FCE"/>
    <w:rsid w:val="002F317B"/>
    <w:rsid w:val="002F6405"/>
    <w:rsid w:val="002F7F90"/>
    <w:rsid w:val="00302F90"/>
    <w:rsid w:val="00306EF9"/>
    <w:rsid w:val="003124B4"/>
    <w:rsid w:val="0032010C"/>
    <w:rsid w:val="00322CCF"/>
    <w:rsid w:val="00326571"/>
    <w:rsid w:val="00330A9C"/>
    <w:rsid w:val="00340332"/>
    <w:rsid w:val="00342312"/>
    <w:rsid w:val="00342321"/>
    <w:rsid w:val="00343002"/>
    <w:rsid w:val="003440F5"/>
    <w:rsid w:val="003478ED"/>
    <w:rsid w:val="00350A19"/>
    <w:rsid w:val="00353B0D"/>
    <w:rsid w:val="00354DE8"/>
    <w:rsid w:val="00356AAB"/>
    <w:rsid w:val="003611CD"/>
    <w:rsid w:val="00364044"/>
    <w:rsid w:val="003706CE"/>
    <w:rsid w:val="00373B4B"/>
    <w:rsid w:val="003900A2"/>
    <w:rsid w:val="00393466"/>
    <w:rsid w:val="00394F9F"/>
    <w:rsid w:val="003963C4"/>
    <w:rsid w:val="003A015D"/>
    <w:rsid w:val="003A163E"/>
    <w:rsid w:val="003B5271"/>
    <w:rsid w:val="003B6DAB"/>
    <w:rsid w:val="003B7397"/>
    <w:rsid w:val="003C3756"/>
    <w:rsid w:val="003C38FE"/>
    <w:rsid w:val="003C4B05"/>
    <w:rsid w:val="003C548F"/>
    <w:rsid w:val="003D0FA1"/>
    <w:rsid w:val="003D20F4"/>
    <w:rsid w:val="003D4792"/>
    <w:rsid w:val="003E0A3D"/>
    <w:rsid w:val="003E57C7"/>
    <w:rsid w:val="003F0A22"/>
    <w:rsid w:val="00405102"/>
    <w:rsid w:val="00406801"/>
    <w:rsid w:val="0040749D"/>
    <w:rsid w:val="00407A7E"/>
    <w:rsid w:val="0041220B"/>
    <w:rsid w:val="00417A01"/>
    <w:rsid w:val="0042044C"/>
    <w:rsid w:val="00420EE7"/>
    <w:rsid w:val="004242E8"/>
    <w:rsid w:val="004245F2"/>
    <w:rsid w:val="00424D08"/>
    <w:rsid w:val="0043133B"/>
    <w:rsid w:val="004335EC"/>
    <w:rsid w:val="00433A39"/>
    <w:rsid w:val="00433A8A"/>
    <w:rsid w:val="00433B5A"/>
    <w:rsid w:val="00437D3A"/>
    <w:rsid w:val="00437D91"/>
    <w:rsid w:val="004426A1"/>
    <w:rsid w:val="00444F40"/>
    <w:rsid w:val="00453AC6"/>
    <w:rsid w:val="0045449E"/>
    <w:rsid w:val="004553CE"/>
    <w:rsid w:val="004644FC"/>
    <w:rsid w:val="004702B8"/>
    <w:rsid w:val="00477884"/>
    <w:rsid w:val="0048110D"/>
    <w:rsid w:val="00481225"/>
    <w:rsid w:val="0048334D"/>
    <w:rsid w:val="00487DA9"/>
    <w:rsid w:val="0049060B"/>
    <w:rsid w:val="00491946"/>
    <w:rsid w:val="0049299A"/>
    <w:rsid w:val="00495142"/>
    <w:rsid w:val="004A12CB"/>
    <w:rsid w:val="004B0256"/>
    <w:rsid w:val="004B0506"/>
    <w:rsid w:val="004B106D"/>
    <w:rsid w:val="004C058D"/>
    <w:rsid w:val="004C13FA"/>
    <w:rsid w:val="004C3922"/>
    <w:rsid w:val="004C3BC5"/>
    <w:rsid w:val="004D69D9"/>
    <w:rsid w:val="004E053B"/>
    <w:rsid w:val="004E2678"/>
    <w:rsid w:val="004E2A13"/>
    <w:rsid w:val="004E5004"/>
    <w:rsid w:val="004E52F3"/>
    <w:rsid w:val="004F054A"/>
    <w:rsid w:val="004F5F42"/>
    <w:rsid w:val="00502A17"/>
    <w:rsid w:val="00507EF9"/>
    <w:rsid w:val="0051374D"/>
    <w:rsid w:val="0051554C"/>
    <w:rsid w:val="005157F0"/>
    <w:rsid w:val="00522AC3"/>
    <w:rsid w:val="005305E1"/>
    <w:rsid w:val="0053245E"/>
    <w:rsid w:val="00534D3C"/>
    <w:rsid w:val="0053668F"/>
    <w:rsid w:val="0054271C"/>
    <w:rsid w:val="00543633"/>
    <w:rsid w:val="00553203"/>
    <w:rsid w:val="005632B0"/>
    <w:rsid w:val="0056719F"/>
    <w:rsid w:val="0057045B"/>
    <w:rsid w:val="00590B88"/>
    <w:rsid w:val="00596AD7"/>
    <w:rsid w:val="005A0683"/>
    <w:rsid w:val="005A0987"/>
    <w:rsid w:val="005A4D63"/>
    <w:rsid w:val="005B0DEB"/>
    <w:rsid w:val="005C670D"/>
    <w:rsid w:val="005D3545"/>
    <w:rsid w:val="005D60BE"/>
    <w:rsid w:val="005E29CC"/>
    <w:rsid w:val="005E3D61"/>
    <w:rsid w:val="005E5BDB"/>
    <w:rsid w:val="005F3732"/>
    <w:rsid w:val="0061026E"/>
    <w:rsid w:val="006134F9"/>
    <w:rsid w:val="00614925"/>
    <w:rsid w:val="006208AD"/>
    <w:rsid w:val="006209AB"/>
    <w:rsid w:val="00622AB5"/>
    <w:rsid w:val="00622ACD"/>
    <w:rsid w:val="00624F7E"/>
    <w:rsid w:val="00626C76"/>
    <w:rsid w:val="00627471"/>
    <w:rsid w:val="00646E05"/>
    <w:rsid w:val="0065069D"/>
    <w:rsid w:val="00655050"/>
    <w:rsid w:val="00655E34"/>
    <w:rsid w:val="00657EB9"/>
    <w:rsid w:val="00684633"/>
    <w:rsid w:val="00690887"/>
    <w:rsid w:val="00690D1C"/>
    <w:rsid w:val="00693731"/>
    <w:rsid w:val="006975EC"/>
    <w:rsid w:val="00697EAF"/>
    <w:rsid w:val="006A1CBE"/>
    <w:rsid w:val="006B193D"/>
    <w:rsid w:val="006B2290"/>
    <w:rsid w:val="006B4792"/>
    <w:rsid w:val="006B6FFE"/>
    <w:rsid w:val="006C46DE"/>
    <w:rsid w:val="006C6D05"/>
    <w:rsid w:val="006E2E5E"/>
    <w:rsid w:val="006F7686"/>
    <w:rsid w:val="00702C99"/>
    <w:rsid w:val="00704E8D"/>
    <w:rsid w:val="00705FE0"/>
    <w:rsid w:val="00707526"/>
    <w:rsid w:val="00716C95"/>
    <w:rsid w:val="00717422"/>
    <w:rsid w:val="0071792F"/>
    <w:rsid w:val="00720239"/>
    <w:rsid w:val="00722CA7"/>
    <w:rsid w:val="00723073"/>
    <w:rsid w:val="00730EFD"/>
    <w:rsid w:val="007347AF"/>
    <w:rsid w:val="00740729"/>
    <w:rsid w:val="00747960"/>
    <w:rsid w:val="0075261A"/>
    <w:rsid w:val="007531A3"/>
    <w:rsid w:val="00760931"/>
    <w:rsid w:val="00761F7B"/>
    <w:rsid w:val="00770498"/>
    <w:rsid w:val="00777059"/>
    <w:rsid w:val="0078004F"/>
    <w:rsid w:val="00781665"/>
    <w:rsid w:val="00782223"/>
    <w:rsid w:val="00782EB0"/>
    <w:rsid w:val="007871CD"/>
    <w:rsid w:val="00790A66"/>
    <w:rsid w:val="0079560B"/>
    <w:rsid w:val="00795DD9"/>
    <w:rsid w:val="007A05B7"/>
    <w:rsid w:val="007A467B"/>
    <w:rsid w:val="007A527A"/>
    <w:rsid w:val="007A6C1E"/>
    <w:rsid w:val="007B5191"/>
    <w:rsid w:val="007C3FC4"/>
    <w:rsid w:val="007D7AAD"/>
    <w:rsid w:val="007E1D94"/>
    <w:rsid w:val="007E2939"/>
    <w:rsid w:val="007E3D09"/>
    <w:rsid w:val="007E5AD7"/>
    <w:rsid w:val="007F43B2"/>
    <w:rsid w:val="007F5D9D"/>
    <w:rsid w:val="008035D8"/>
    <w:rsid w:val="00803AC1"/>
    <w:rsid w:val="00812A7E"/>
    <w:rsid w:val="00817D0D"/>
    <w:rsid w:val="00826956"/>
    <w:rsid w:val="00827073"/>
    <w:rsid w:val="008273C6"/>
    <w:rsid w:val="0082779C"/>
    <w:rsid w:val="00831AFE"/>
    <w:rsid w:val="00834944"/>
    <w:rsid w:val="00835A87"/>
    <w:rsid w:val="00842222"/>
    <w:rsid w:val="0085018F"/>
    <w:rsid w:val="00850380"/>
    <w:rsid w:val="00855FD8"/>
    <w:rsid w:val="00866384"/>
    <w:rsid w:val="008755FC"/>
    <w:rsid w:val="00875D53"/>
    <w:rsid w:val="0087601E"/>
    <w:rsid w:val="00876F1F"/>
    <w:rsid w:val="00877178"/>
    <w:rsid w:val="00880CD7"/>
    <w:rsid w:val="00883323"/>
    <w:rsid w:val="0089463E"/>
    <w:rsid w:val="0089472F"/>
    <w:rsid w:val="00894EFA"/>
    <w:rsid w:val="008A6A49"/>
    <w:rsid w:val="008B0215"/>
    <w:rsid w:val="008B1EE6"/>
    <w:rsid w:val="008B7BC2"/>
    <w:rsid w:val="008C4574"/>
    <w:rsid w:val="008C5F66"/>
    <w:rsid w:val="008D18EB"/>
    <w:rsid w:val="008D429A"/>
    <w:rsid w:val="008D55C6"/>
    <w:rsid w:val="008E5465"/>
    <w:rsid w:val="008F3999"/>
    <w:rsid w:val="008F6EA6"/>
    <w:rsid w:val="00900455"/>
    <w:rsid w:val="009017D0"/>
    <w:rsid w:val="009037CC"/>
    <w:rsid w:val="00904F41"/>
    <w:rsid w:val="009156F7"/>
    <w:rsid w:val="009166F1"/>
    <w:rsid w:val="0091731F"/>
    <w:rsid w:val="009216F7"/>
    <w:rsid w:val="00922C98"/>
    <w:rsid w:val="00930C2F"/>
    <w:rsid w:val="00930C95"/>
    <w:rsid w:val="009345F5"/>
    <w:rsid w:val="00935E49"/>
    <w:rsid w:val="00936742"/>
    <w:rsid w:val="00941F03"/>
    <w:rsid w:val="00947C96"/>
    <w:rsid w:val="009522B2"/>
    <w:rsid w:val="00953048"/>
    <w:rsid w:val="00954B6A"/>
    <w:rsid w:val="00956AE1"/>
    <w:rsid w:val="009572A6"/>
    <w:rsid w:val="009608D3"/>
    <w:rsid w:val="009621B1"/>
    <w:rsid w:val="009664A1"/>
    <w:rsid w:val="00966BC7"/>
    <w:rsid w:val="00967290"/>
    <w:rsid w:val="00972DC3"/>
    <w:rsid w:val="009733CA"/>
    <w:rsid w:val="009752FF"/>
    <w:rsid w:val="00984C1D"/>
    <w:rsid w:val="0099513E"/>
    <w:rsid w:val="00995E4A"/>
    <w:rsid w:val="00996FED"/>
    <w:rsid w:val="00997553"/>
    <w:rsid w:val="009A3058"/>
    <w:rsid w:val="009A4A33"/>
    <w:rsid w:val="009B15A6"/>
    <w:rsid w:val="009B2403"/>
    <w:rsid w:val="009B6B44"/>
    <w:rsid w:val="009C0BCF"/>
    <w:rsid w:val="009C28F9"/>
    <w:rsid w:val="009D2E42"/>
    <w:rsid w:val="009E33E2"/>
    <w:rsid w:val="009E7A18"/>
    <w:rsid w:val="009F79D1"/>
    <w:rsid w:val="00A00037"/>
    <w:rsid w:val="00A00191"/>
    <w:rsid w:val="00A007F1"/>
    <w:rsid w:val="00A0091D"/>
    <w:rsid w:val="00A03128"/>
    <w:rsid w:val="00A06D17"/>
    <w:rsid w:val="00A13893"/>
    <w:rsid w:val="00A1754A"/>
    <w:rsid w:val="00A17E78"/>
    <w:rsid w:val="00A17FEF"/>
    <w:rsid w:val="00A30A1B"/>
    <w:rsid w:val="00A3116D"/>
    <w:rsid w:val="00A33FA5"/>
    <w:rsid w:val="00A348A6"/>
    <w:rsid w:val="00A349FB"/>
    <w:rsid w:val="00A45F5F"/>
    <w:rsid w:val="00A56C47"/>
    <w:rsid w:val="00A604D7"/>
    <w:rsid w:val="00A61C18"/>
    <w:rsid w:val="00A620EF"/>
    <w:rsid w:val="00A64F00"/>
    <w:rsid w:val="00A7149A"/>
    <w:rsid w:val="00A762D9"/>
    <w:rsid w:val="00A77A37"/>
    <w:rsid w:val="00A807F6"/>
    <w:rsid w:val="00A8192A"/>
    <w:rsid w:val="00A82952"/>
    <w:rsid w:val="00A830E3"/>
    <w:rsid w:val="00A85F8C"/>
    <w:rsid w:val="00A8750A"/>
    <w:rsid w:val="00A918C4"/>
    <w:rsid w:val="00A91D68"/>
    <w:rsid w:val="00A9232E"/>
    <w:rsid w:val="00A93067"/>
    <w:rsid w:val="00AA26C5"/>
    <w:rsid w:val="00AA347B"/>
    <w:rsid w:val="00AA3BD5"/>
    <w:rsid w:val="00AA449F"/>
    <w:rsid w:val="00AA4AD3"/>
    <w:rsid w:val="00AA5C92"/>
    <w:rsid w:val="00AA5D71"/>
    <w:rsid w:val="00AA6062"/>
    <w:rsid w:val="00AB019B"/>
    <w:rsid w:val="00AC2C43"/>
    <w:rsid w:val="00AD3DE6"/>
    <w:rsid w:val="00AE08F9"/>
    <w:rsid w:val="00AE0C2A"/>
    <w:rsid w:val="00AE0EF4"/>
    <w:rsid w:val="00AE72D1"/>
    <w:rsid w:val="00AF1CB4"/>
    <w:rsid w:val="00AF5D4A"/>
    <w:rsid w:val="00B00B18"/>
    <w:rsid w:val="00B02B38"/>
    <w:rsid w:val="00B046CF"/>
    <w:rsid w:val="00B23588"/>
    <w:rsid w:val="00B23DD6"/>
    <w:rsid w:val="00B23FE4"/>
    <w:rsid w:val="00B312B3"/>
    <w:rsid w:val="00B324AF"/>
    <w:rsid w:val="00B32C57"/>
    <w:rsid w:val="00B33FEA"/>
    <w:rsid w:val="00B36EB1"/>
    <w:rsid w:val="00B42BFB"/>
    <w:rsid w:val="00B4428D"/>
    <w:rsid w:val="00B50AF4"/>
    <w:rsid w:val="00B54D2A"/>
    <w:rsid w:val="00B629E0"/>
    <w:rsid w:val="00B62A6F"/>
    <w:rsid w:val="00B64198"/>
    <w:rsid w:val="00B648C4"/>
    <w:rsid w:val="00B70B4E"/>
    <w:rsid w:val="00B72AAE"/>
    <w:rsid w:val="00B74AAC"/>
    <w:rsid w:val="00B76200"/>
    <w:rsid w:val="00B836E5"/>
    <w:rsid w:val="00B917EF"/>
    <w:rsid w:val="00BA26ED"/>
    <w:rsid w:val="00BA51C0"/>
    <w:rsid w:val="00BA7C41"/>
    <w:rsid w:val="00BB54C7"/>
    <w:rsid w:val="00BC674D"/>
    <w:rsid w:val="00BC743E"/>
    <w:rsid w:val="00BD1D29"/>
    <w:rsid w:val="00BE2DB5"/>
    <w:rsid w:val="00BF4BE8"/>
    <w:rsid w:val="00BF516D"/>
    <w:rsid w:val="00BF7A21"/>
    <w:rsid w:val="00C00100"/>
    <w:rsid w:val="00C01CD2"/>
    <w:rsid w:val="00C072B3"/>
    <w:rsid w:val="00C1379E"/>
    <w:rsid w:val="00C137AF"/>
    <w:rsid w:val="00C1507F"/>
    <w:rsid w:val="00C223AF"/>
    <w:rsid w:val="00C228FD"/>
    <w:rsid w:val="00C24709"/>
    <w:rsid w:val="00C25D27"/>
    <w:rsid w:val="00C305CC"/>
    <w:rsid w:val="00C3136D"/>
    <w:rsid w:val="00C32782"/>
    <w:rsid w:val="00C35CFF"/>
    <w:rsid w:val="00C3665C"/>
    <w:rsid w:val="00C37F92"/>
    <w:rsid w:val="00C405A2"/>
    <w:rsid w:val="00C45822"/>
    <w:rsid w:val="00C469FE"/>
    <w:rsid w:val="00C47DC9"/>
    <w:rsid w:val="00C53145"/>
    <w:rsid w:val="00C533EE"/>
    <w:rsid w:val="00C55079"/>
    <w:rsid w:val="00C608EB"/>
    <w:rsid w:val="00C62161"/>
    <w:rsid w:val="00C63D53"/>
    <w:rsid w:val="00C715E6"/>
    <w:rsid w:val="00C73221"/>
    <w:rsid w:val="00C76622"/>
    <w:rsid w:val="00C80202"/>
    <w:rsid w:val="00C83998"/>
    <w:rsid w:val="00C90BCB"/>
    <w:rsid w:val="00C966CD"/>
    <w:rsid w:val="00CA0D40"/>
    <w:rsid w:val="00CA7B76"/>
    <w:rsid w:val="00CB079D"/>
    <w:rsid w:val="00CB7E37"/>
    <w:rsid w:val="00CC2640"/>
    <w:rsid w:val="00CC775C"/>
    <w:rsid w:val="00CD1F81"/>
    <w:rsid w:val="00CE4B7E"/>
    <w:rsid w:val="00CE6E7C"/>
    <w:rsid w:val="00CF295C"/>
    <w:rsid w:val="00CF3D9A"/>
    <w:rsid w:val="00D05F67"/>
    <w:rsid w:val="00D0653B"/>
    <w:rsid w:val="00D06CFF"/>
    <w:rsid w:val="00D13241"/>
    <w:rsid w:val="00D13A4E"/>
    <w:rsid w:val="00D1704C"/>
    <w:rsid w:val="00D20C96"/>
    <w:rsid w:val="00D21C57"/>
    <w:rsid w:val="00D2280C"/>
    <w:rsid w:val="00D229AE"/>
    <w:rsid w:val="00D231C7"/>
    <w:rsid w:val="00D25704"/>
    <w:rsid w:val="00D25A5F"/>
    <w:rsid w:val="00D3022E"/>
    <w:rsid w:val="00D4234E"/>
    <w:rsid w:val="00D43BAD"/>
    <w:rsid w:val="00D44E32"/>
    <w:rsid w:val="00D44EB0"/>
    <w:rsid w:val="00D5063C"/>
    <w:rsid w:val="00D52463"/>
    <w:rsid w:val="00D527EB"/>
    <w:rsid w:val="00D52B23"/>
    <w:rsid w:val="00D57807"/>
    <w:rsid w:val="00D65634"/>
    <w:rsid w:val="00D65F57"/>
    <w:rsid w:val="00D66791"/>
    <w:rsid w:val="00D7194E"/>
    <w:rsid w:val="00D72259"/>
    <w:rsid w:val="00D75A8E"/>
    <w:rsid w:val="00D82FAC"/>
    <w:rsid w:val="00D911B6"/>
    <w:rsid w:val="00D91C3B"/>
    <w:rsid w:val="00DA2E1B"/>
    <w:rsid w:val="00DA57C8"/>
    <w:rsid w:val="00DB1EBF"/>
    <w:rsid w:val="00DB3BBE"/>
    <w:rsid w:val="00DB6C63"/>
    <w:rsid w:val="00DC2749"/>
    <w:rsid w:val="00DC36E4"/>
    <w:rsid w:val="00DC5BAA"/>
    <w:rsid w:val="00DD17E4"/>
    <w:rsid w:val="00DD63D8"/>
    <w:rsid w:val="00DD704E"/>
    <w:rsid w:val="00DD7E2F"/>
    <w:rsid w:val="00DE1C0B"/>
    <w:rsid w:val="00DE1F8C"/>
    <w:rsid w:val="00DE2E73"/>
    <w:rsid w:val="00DE74E9"/>
    <w:rsid w:val="00DF3B72"/>
    <w:rsid w:val="00E03536"/>
    <w:rsid w:val="00E0432D"/>
    <w:rsid w:val="00E04814"/>
    <w:rsid w:val="00E10185"/>
    <w:rsid w:val="00E11858"/>
    <w:rsid w:val="00E12978"/>
    <w:rsid w:val="00E142D7"/>
    <w:rsid w:val="00E14986"/>
    <w:rsid w:val="00E16819"/>
    <w:rsid w:val="00E170F2"/>
    <w:rsid w:val="00E213E8"/>
    <w:rsid w:val="00E25911"/>
    <w:rsid w:val="00E259CB"/>
    <w:rsid w:val="00E27DF0"/>
    <w:rsid w:val="00E31369"/>
    <w:rsid w:val="00E330B1"/>
    <w:rsid w:val="00E40229"/>
    <w:rsid w:val="00E413B7"/>
    <w:rsid w:val="00E42958"/>
    <w:rsid w:val="00E523F7"/>
    <w:rsid w:val="00E5579F"/>
    <w:rsid w:val="00E66CBB"/>
    <w:rsid w:val="00E67097"/>
    <w:rsid w:val="00E723BF"/>
    <w:rsid w:val="00E7268A"/>
    <w:rsid w:val="00E738D8"/>
    <w:rsid w:val="00E81828"/>
    <w:rsid w:val="00E87797"/>
    <w:rsid w:val="00E96BA3"/>
    <w:rsid w:val="00EA0AB6"/>
    <w:rsid w:val="00EB2A02"/>
    <w:rsid w:val="00EB4F19"/>
    <w:rsid w:val="00EB5C84"/>
    <w:rsid w:val="00EC263A"/>
    <w:rsid w:val="00EC57F2"/>
    <w:rsid w:val="00ED4048"/>
    <w:rsid w:val="00ED5312"/>
    <w:rsid w:val="00ED5E6A"/>
    <w:rsid w:val="00EE77FA"/>
    <w:rsid w:val="00EF32F0"/>
    <w:rsid w:val="00EF53D8"/>
    <w:rsid w:val="00F0043D"/>
    <w:rsid w:val="00F05056"/>
    <w:rsid w:val="00F074CC"/>
    <w:rsid w:val="00F076E4"/>
    <w:rsid w:val="00F14EBF"/>
    <w:rsid w:val="00F21B30"/>
    <w:rsid w:val="00F21E7E"/>
    <w:rsid w:val="00F244A3"/>
    <w:rsid w:val="00F25502"/>
    <w:rsid w:val="00F3053F"/>
    <w:rsid w:val="00F3060B"/>
    <w:rsid w:val="00F328CA"/>
    <w:rsid w:val="00F33EFB"/>
    <w:rsid w:val="00F34B7A"/>
    <w:rsid w:val="00F34DB4"/>
    <w:rsid w:val="00F37687"/>
    <w:rsid w:val="00F41806"/>
    <w:rsid w:val="00F42419"/>
    <w:rsid w:val="00F43679"/>
    <w:rsid w:val="00F50BE0"/>
    <w:rsid w:val="00F51E84"/>
    <w:rsid w:val="00F6378B"/>
    <w:rsid w:val="00F63B97"/>
    <w:rsid w:val="00F64027"/>
    <w:rsid w:val="00F66B6F"/>
    <w:rsid w:val="00F715D9"/>
    <w:rsid w:val="00F731DD"/>
    <w:rsid w:val="00F77338"/>
    <w:rsid w:val="00F81BBC"/>
    <w:rsid w:val="00F8673A"/>
    <w:rsid w:val="00F94D6A"/>
    <w:rsid w:val="00F95125"/>
    <w:rsid w:val="00F95EFA"/>
    <w:rsid w:val="00F96140"/>
    <w:rsid w:val="00FA07CE"/>
    <w:rsid w:val="00FA295B"/>
    <w:rsid w:val="00FA2CBC"/>
    <w:rsid w:val="00FB32DB"/>
    <w:rsid w:val="00FB4CCB"/>
    <w:rsid w:val="00FC4783"/>
    <w:rsid w:val="00FC5BFC"/>
    <w:rsid w:val="00FD35C4"/>
    <w:rsid w:val="00FD5BEF"/>
    <w:rsid w:val="00FD6DA0"/>
    <w:rsid w:val="00FE1900"/>
    <w:rsid w:val="00FE44AC"/>
    <w:rsid w:val="00FE6A60"/>
    <w:rsid w:val="00FF3E1B"/>
    <w:rsid w:val="00FF6B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3571"/>
  <w15:chartTrackingRefBased/>
  <w15:docId w15:val="{8A7E9363-E688-A640-BBB9-D3408FC9C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2E5E"/>
    <w:rPr>
      <w:rFonts w:ascii="Times New Roman" w:eastAsia="Times New Roman" w:hAnsi="Times New Roman"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548F"/>
    <w:pPr>
      <w:ind w:left="720"/>
      <w:contextualSpacing/>
    </w:pPr>
  </w:style>
  <w:style w:type="paragraph" w:styleId="Intestazione">
    <w:name w:val="header"/>
    <w:basedOn w:val="Normale"/>
    <w:link w:val="IntestazioneCarattere"/>
    <w:uiPriority w:val="99"/>
    <w:unhideWhenUsed/>
    <w:rsid w:val="00BC743E"/>
    <w:pPr>
      <w:tabs>
        <w:tab w:val="center" w:pos="4819"/>
        <w:tab w:val="right" w:pos="9638"/>
      </w:tabs>
    </w:pPr>
  </w:style>
  <w:style w:type="character" w:customStyle="1" w:styleId="IntestazioneCarattere">
    <w:name w:val="Intestazione Carattere"/>
    <w:basedOn w:val="Carpredefinitoparagrafo"/>
    <w:link w:val="Intestazione"/>
    <w:uiPriority w:val="99"/>
    <w:rsid w:val="00BC743E"/>
    <w:rPr>
      <w:rFonts w:ascii="Times New Roman" w:eastAsia="Times New Roman" w:hAnsi="Times New Roman" w:cs="Times New Roman"/>
      <w:lang w:eastAsia="zh-CN"/>
    </w:rPr>
  </w:style>
  <w:style w:type="paragraph" w:styleId="Pidipagina">
    <w:name w:val="footer"/>
    <w:basedOn w:val="Normale"/>
    <w:link w:val="PidipaginaCarattere"/>
    <w:uiPriority w:val="99"/>
    <w:unhideWhenUsed/>
    <w:rsid w:val="00BC743E"/>
    <w:pPr>
      <w:tabs>
        <w:tab w:val="center" w:pos="4819"/>
        <w:tab w:val="right" w:pos="9638"/>
      </w:tabs>
    </w:pPr>
  </w:style>
  <w:style w:type="character" w:customStyle="1" w:styleId="PidipaginaCarattere">
    <w:name w:val="Piè di pagina Carattere"/>
    <w:basedOn w:val="Carpredefinitoparagrafo"/>
    <w:link w:val="Pidipagina"/>
    <w:uiPriority w:val="99"/>
    <w:rsid w:val="00BC743E"/>
    <w:rPr>
      <w:rFonts w:ascii="Times New Roman" w:eastAsia="Times New Roman" w:hAnsi="Times New Roman" w:cs="Times New Roman"/>
      <w:lang w:eastAsia="zh-CN"/>
    </w:rPr>
  </w:style>
  <w:style w:type="character" w:styleId="Collegamentoipertestuale">
    <w:name w:val="Hyperlink"/>
    <w:basedOn w:val="Carpredefinitoparagrafo"/>
    <w:uiPriority w:val="99"/>
    <w:unhideWhenUsed/>
    <w:rsid w:val="00614925"/>
    <w:rPr>
      <w:color w:val="0563C1" w:themeColor="hyperlink"/>
      <w:u w:val="single"/>
    </w:rPr>
  </w:style>
  <w:style w:type="character" w:styleId="Menzionenonrisolta">
    <w:name w:val="Unresolved Mention"/>
    <w:basedOn w:val="Carpredefinitoparagrafo"/>
    <w:uiPriority w:val="99"/>
    <w:semiHidden/>
    <w:unhideWhenUsed/>
    <w:rsid w:val="00614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8796">
      <w:bodyDiv w:val="1"/>
      <w:marLeft w:val="0"/>
      <w:marRight w:val="0"/>
      <w:marTop w:val="0"/>
      <w:marBottom w:val="0"/>
      <w:divBdr>
        <w:top w:val="none" w:sz="0" w:space="0" w:color="auto"/>
        <w:left w:val="none" w:sz="0" w:space="0" w:color="auto"/>
        <w:bottom w:val="none" w:sz="0" w:space="0" w:color="auto"/>
        <w:right w:val="none" w:sz="0" w:space="0" w:color="auto"/>
      </w:divBdr>
    </w:div>
    <w:div w:id="190922719">
      <w:bodyDiv w:val="1"/>
      <w:marLeft w:val="0"/>
      <w:marRight w:val="0"/>
      <w:marTop w:val="0"/>
      <w:marBottom w:val="0"/>
      <w:divBdr>
        <w:top w:val="none" w:sz="0" w:space="0" w:color="auto"/>
        <w:left w:val="none" w:sz="0" w:space="0" w:color="auto"/>
        <w:bottom w:val="none" w:sz="0" w:space="0" w:color="auto"/>
        <w:right w:val="none" w:sz="0" w:space="0" w:color="auto"/>
      </w:divBdr>
    </w:div>
    <w:div w:id="257449955">
      <w:bodyDiv w:val="1"/>
      <w:marLeft w:val="0"/>
      <w:marRight w:val="0"/>
      <w:marTop w:val="0"/>
      <w:marBottom w:val="0"/>
      <w:divBdr>
        <w:top w:val="none" w:sz="0" w:space="0" w:color="auto"/>
        <w:left w:val="none" w:sz="0" w:space="0" w:color="auto"/>
        <w:bottom w:val="none" w:sz="0" w:space="0" w:color="auto"/>
        <w:right w:val="none" w:sz="0" w:space="0" w:color="auto"/>
      </w:divBdr>
    </w:div>
    <w:div w:id="436415472">
      <w:bodyDiv w:val="1"/>
      <w:marLeft w:val="0"/>
      <w:marRight w:val="0"/>
      <w:marTop w:val="0"/>
      <w:marBottom w:val="0"/>
      <w:divBdr>
        <w:top w:val="none" w:sz="0" w:space="0" w:color="auto"/>
        <w:left w:val="none" w:sz="0" w:space="0" w:color="auto"/>
        <w:bottom w:val="none" w:sz="0" w:space="0" w:color="auto"/>
        <w:right w:val="none" w:sz="0" w:space="0" w:color="auto"/>
      </w:divBdr>
    </w:div>
    <w:div w:id="554854682">
      <w:bodyDiv w:val="1"/>
      <w:marLeft w:val="0"/>
      <w:marRight w:val="0"/>
      <w:marTop w:val="0"/>
      <w:marBottom w:val="0"/>
      <w:divBdr>
        <w:top w:val="none" w:sz="0" w:space="0" w:color="auto"/>
        <w:left w:val="none" w:sz="0" w:space="0" w:color="auto"/>
        <w:bottom w:val="none" w:sz="0" w:space="0" w:color="auto"/>
        <w:right w:val="none" w:sz="0" w:space="0" w:color="auto"/>
      </w:divBdr>
    </w:div>
    <w:div w:id="641542221">
      <w:bodyDiv w:val="1"/>
      <w:marLeft w:val="0"/>
      <w:marRight w:val="0"/>
      <w:marTop w:val="0"/>
      <w:marBottom w:val="0"/>
      <w:divBdr>
        <w:top w:val="none" w:sz="0" w:space="0" w:color="auto"/>
        <w:left w:val="none" w:sz="0" w:space="0" w:color="auto"/>
        <w:bottom w:val="none" w:sz="0" w:space="0" w:color="auto"/>
        <w:right w:val="none" w:sz="0" w:space="0" w:color="auto"/>
      </w:divBdr>
    </w:div>
    <w:div w:id="666440897">
      <w:bodyDiv w:val="1"/>
      <w:marLeft w:val="0"/>
      <w:marRight w:val="0"/>
      <w:marTop w:val="0"/>
      <w:marBottom w:val="0"/>
      <w:divBdr>
        <w:top w:val="none" w:sz="0" w:space="0" w:color="auto"/>
        <w:left w:val="none" w:sz="0" w:space="0" w:color="auto"/>
        <w:bottom w:val="none" w:sz="0" w:space="0" w:color="auto"/>
        <w:right w:val="none" w:sz="0" w:space="0" w:color="auto"/>
      </w:divBdr>
    </w:div>
    <w:div w:id="680468432">
      <w:bodyDiv w:val="1"/>
      <w:marLeft w:val="0"/>
      <w:marRight w:val="0"/>
      <w:marTop w:val="0"/>
      <w:marBottom w:val="0"/>
      <w:divBdr>
        <w:top w:val="none" w:sz="0" w:space="0" w:color="auto"/>
        <w:left w:val="none" w:sz="0" w:space="0" w:color="auto"/>
        <w:bottom w:val="none" w:sz="0" w:space="0" w:color="auto"/>
        <w:right w:val="none" w:sz="0" w:space="0" w:color="auto"/>
      </w:divBdr>
    </w:div>
    <w:div w:id="784926535">
      <w:bodyDiv w:val="1"/>
      <w:marLeft w:val="0"/>
      <w:marRight w:val="0"/>
      <w:marTop w:val="0"/>
      <w:marBottom w:val="0"/>
      <w:divBdr>
        <w:top w:val="none" w:sz="0" w:space="0" w:color="auto"/>
        <w:left w:val="none" w:sz="0" w:space="0" w:color="auto"/>
        <w:bottom w:val="none" w:sz="0" w:space="0" w:color="auto"/>
        <w:right w:val="none" w:sz="0" w:space="0" w:color="auto"/>
      </w:divBdr>
    </w:div>
    <w:div w:id="868495910">
      <w:bodyDiv w:val="1"/>
      <w:marLeft w:val="0"/>
      <w:marRight w:val="0"/>
      <w:marTop w:val="0"/>
      <w:marBottom w:val="0"/>
      <w:divBdr>
        <w:top w:val="none" w:sz="0" w:space="0" w:color="auto"/>
        <w:left w:val="none" w:sz="0" w:space="0" w:color="auto"/>
        <w:bottom w:val="none" w:sz="0" w:space="0" w:color="auto"/>
        <w:right w:val="none" w:sz="0" w:space="0" w:color="auto"/>
      </w:divBdr>
    </w:div>
    <w:div w:id="1101222016">
      <w:bodyDiv w:val="1"/>
      <w:marLeft w:val="0"/>
      <w:marRight w:val="0"/>
      <w:marTop w:val="0"/>
      <w:marBottom w:val="0"/>
      <w:divBdr>
        <w:top w:val="none" w:sz="0" w:space="0" w:color="auto"/>
        <w:left w:val="none" w:sz="0" w:space="0" w:color="auto"/>
        <w:bottom w:val="none" w:sz="0" w:space="0" w:color="auto"/>
        <w:right w:val="none" w:sz="0" w:space="0" w:color="auto"/>
      </w:divBdr>
    </w:div>
    <w:div w:id="1127704181">
      <w:bodyDiv w:val="1"/>
      <w:marLeft w:val="0"/>
      <w:marRight w:val="0"/>
      <w:marTop w:val="0"/>
      <w:marBottom w:val="0"/>
      <w:divBdr>
        <w:top w:val="none" w:sz="0" w:space="0" w:color="auto"/>
        <w:left w:val="none" w:sz="0" w:space="0" w:color="auto"/>
        <w:bottom w:val="none" w:sz="0" w:space="0" w:color="auto"/>
        <w:right w:val="none" w:sz="0" w:space="0" w:color="auto"/>
      </w:divBdr>
    </w:div>
    <w:div w:id="1169564105">
      <w:bodyDiv w:val="1"/>
      <w:marLeft w:val="0"/>
      <w:marRight w:val="0"/>
      <w:marTop w:val="0"/>
      <w:marBottom w:val="0"/>
      <w:divBdr>
        <w:top w:val="none" w:sz="0" w:space="0" w:color="auto"/>
        <w:left w:val="none" w:sz="0" w:space="0" w:color="auto"/>
        <w:bottom w:val="none" w:sz="0" w:space="0" w:color="auto"/>
        <w:right w:val="none" w:sz="0" w:space="0" w:color="auto"/>
      </w:divBdr>
    </w:div>
    <w:div w:id="1798141079">
      <w:bodyDiv w:val="1"/>
      <w:marLeft w:val="0"/>
      <w:marRight w:val="0"/>
      <w:marTop w:val="0"/>
      <w:marBottom w:val="0"/>
      <w:divBdr>
        <w:top w:val="none" w:sz="0" w:space="0" w:color="auto"/>
        <w:left w:val="none" w:sz="0" w:space="0" w:color="auto"/>
        <w:bottom w:val="none" w:sz="0" w:space="0" w:color="auto"/>
        <w:right w:val="none" w:sz="0" w:space="0" w:color="auto"/>
      </w:divBdr>
    </w:div>
    <w:div w:id="1860315370">
      <w:bodyDiv w:val="1"/>
      <w:marLeft w:val="0"/>
      <w:marRight w:val="0"/>
      <w:marTop w:val="0"/>
      <w:marBottom w:val="0"/>
      <w:divBdr>
        <w:top w:val="none" w:sz="0" w:space="0" w:color="auto"/>
        <w:left w:val="none" w:sz="0" w:space="0" w:color="auto"/>
        <w:bottom w:val="none" w:sz="0" w:space="0" w:color="auto"/>
        <w:right w:val="none" w:sz="0" w:space="0" w:color="auto"/>
      </w:divBdr>
    </w:div>
    <w:div w:id="20847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4E835-3BE5-470E-A567-77FD476C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1094</Words>
  <Characters>6238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MACCARI</dc:creator>
  <cp:keywords/>
  <dc:description/>
  <cp:lastModifiedBy>Valeria Trere'</cp:lastModifiedBy>
  <cp:revision>83</cp:revision>
  <cp:lastPrinted>2023-01-25T10:09:00Z</cp:lastPrinted>
  <dcterms:created xsi:type="dcterms:W3CDTF">2023-06-13T08:11:00Z</dcterms:created>
  <dcterms:modified xsi:type="dcterms:W3CDTF">2023-06-13T15:22:00Z</dcterms:modified>
</cp:coreProperties>
</file>