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D01F0" w14:textId="73B305B9" w:rsidR="00135432" w:rsidRDefault="00C07262" w:rsidP="00C07262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5EF78A7" wp14:editId="292593FB">
            <wp:extent cx="2124075" cy="850247"/>
            <wp:effectExtent l="0" t="0" r="0" b="7620"/>
            <wp:docPr id="1226686839" name="Immagine 1" descr="Immagine che contiene Carattere, Elementi grafici, grafic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686839" name="Immagine 1" descr="Immagine che contiene Carattere, Elementi grafici, grafica, log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050" cy="855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BD3C2" w14:textId="77777777" w:rsidR="00C07262" w:rsidRDefault="00C07262" w:rsidP="00B76564">
      <w:pPr>
        <w:rPr>
          <w:b/>
          <w:bCs/>
        </w:rPr>
      </w:pPr>
    </w:p>
    <w:p w14:paraId="64A93451" w14:textId="77777777" w:rsidR="00C07262" w:rsidRDefault="00C07262" w:rsidP="00B76564">
      <w:pPr>
        <w:rPr>
          <w:b/>
          <w:bCs/>
        </w:rPr>
      </w:pPr>
    </w:p>
    <w:p w14:paraId="2218A093" w14:textId="17995422" w:rsidR="00135432" w:rsidRDefault="00E41191" w:rsidP="00B76564">
      <w:pPr>
        <w:rPr>
          <w:b/>
          <w:bCs/>
        </w:rPr>
      </w:pPr>
      <w:r>
        <w:rPr>
          <w:b/>
          <w:bCs/>
        </w:rPr>
        <w:t xml:space="preserve">LOMBARDIA - </w:t>
      </w:r>
      <w:r w:rsidR="003C4117">
        <w:rPr>
          <w:b/>
          <w:bCs/>
        </w:rPr>
        <w:t xml:space="preserve">Le </w:t>
      </w:r>
      <w:r w:rsidR="00035D52">
        <w:rPr>
          <w:b/>
          <w:bCs/>
        </w:rPr>
        <w:t xml:space="preserve">10 </w:t>
      </w:r>
      <w:r w:rsidR="003C4117">
        <w:rPr>
          <w:b/>
          <w:bCs/>
        </w:rPr>
        <w:t xml:space="preserve">attività </w:t>
      </w:r>
      <w:r w:rsidR="00035D52">
        <w:rPr>
          <w:b/>
          <w:bCs/>
        </w:rPr>
        <w:t xml:space="preserve">del commercio al dettaglio </w:t>
      </w:r>
      <w:r w:rsidR="004E16D4">
        <w:rPr>
          <w:b/>
          <w:bCs/>
        </w:rPr>
        <w:t xml:space="preserve">specializzato </w:t>
      </w:r>
      <w:r>
        <w:rPr>
          <w:b/>
          <w:bCs/>
        </w:rPr>
        <w:t>che hanno subito la riduzione più significativa</w:t>
      </w:r>
      <w:r w:rsidR="00035D52">
        <w:rPr>
          <w:b/>
          <w:bCs/>
        </w:rPr>
        <w:t xml:space="preserve"> </w:t>
      </w:r>
    </w:p>
    <w:tbl>
      <w:tblPr>
        <w:tblW w:w="93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1"/>
        <w:gridCol w:w="1013"/>
        <w:gridCol w:w="1013"/>
        <w:gridCol w:w="1013"/>
        <w:gridCol w:w="1013"/>
      </w:tblGrid>
      <w:tr w:rsidR="003C4117" w:rsidRPr="003C4117" w14:paraId="113EE85F" w14:textId="77777777" w:rsidTr="004E1197">
        <w:trPr>
          <w:trHeight w:val="290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24E1" w14:textId="77777777" w:rsidR="003C4117" w:rsidRPr="003C4117" w:rsidRDefault="003C4117" w:rsidP="003C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C411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AC40" w14:textId="664BF128" w:rsidR="003C4117" w:rsidRPr="003C4117" w:rsidRDefault="003C4117" w:rsidP="003C41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C411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</w:t>
            </w:r>
            <w:r w:rsidR="00FE154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C4ED" w14:textId="605C191C" w:rsidR="003C4117" w:rsidRPr="003C4117" w:rsidRDefault="003C4117" w:rsidP="003C41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C411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</w:t>
            </w:r>
            <w:r w:rsidR="00873E5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A259" w14:textId="77777777" w:rsidR="003C4117" w:rsidRPr="003C4117" w:rsidRDefault="003C4117" w:rsidP="003C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C411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var. </w:t>
            </w:r>
            <w:proofErr w:type="spellStart"/>
            <w:r w:rsidRPr="003C411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ass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F989" w14:textId="77777777" w:rsidR="003C4117" w:rsidRPr="003C4117" w:rsidRDefault="003C4117" w:rsidP="003C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C411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Var. per</w:t>
            </w:r>
          </w:p>
        </w:tc>
      </w:tr>
      <w:tr w:rsidR="003C4117" w:rsidRPr="003C4117" w14:paraId="2A96A217" w14:textId="77777777" w:rsidTr="004E1197">
        <w:trPr>
          <w:trHeight w:val="290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31B2" w14:textId="57B72254" w:rsidR="003C4117" w:rsidRPr="00117B2E" w:rsidRDefault="00873E57" w:rsidP="003C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Articoli da regalo e per fumatori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4173" w14:textId="10E28283" w:rsidR="003C4117" w:rsidRPr="00117B2E" w:rsidRDefault="00873E57" w:rsidP="003C41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8CB5" w14:textId="79DB069E" w:rsidR="003C4117" w:rsidRPr="00117B2E" w:rsidRDefault="003C4117" w:rsidP="003C41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1.</w:t>
            </w:r>
            <w:r w:rsidR="00873E57"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AA82" w14:textId="17C64793" w:rsidR="003C4117" w:rsidRPr="00117B2E" w:rsidRDefault="003C4117" w:rsidP="003C41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-4</w:t>
            </w:r>
            <w:r w:rsidR="00873E57"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2440" w14:textId="7370BC2D" w:rsidR="003C4117" w:rsidRPr="00117B2E" w:rsidRDefault="003C4117" w:rsidP="003C41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  <w:r w:rsidR="00873E57"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</w:t>
            </w:r>
            <w:r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</w:t>
            </w:r>
            <w:r w:rsidR="00873E57"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</w:t>
            </w:r>
            <w:r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%</w:t>
            </w:r>
          </w:p>
        </w:tc>
      </w:tr>
      <w:tr w:rsidR="003C4117" w:rsidRPr="00873E57" w14:paraId="415F597C" w14:textId="77777777" w:rsidTr="004E1197">
        <w:trPr>
          <w:trHeight w:val="290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0320" w14:textId="7A7F9CC4" w:rsidR="003C4117" w:rsidRPr="00117B2E" w:rsidRDefault="003C4117" w:rsidP="003C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Giornali e articoli di cartoleria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DA5C" w14:textId="07A5665F" w:rsidR="003C4117" w:rsidRPr="00117B2E" w:rsidRDefault="003C4117" w:rsidP="003C41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</w:t>
            </w:r>
            <w:r w:rsidR="00873E57"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6DF73" w14:textId="47860B9E" w:rsidR="003C4117" w:rsidRPr="00117B2E" w:rsidRDefault="00873E57" w:rsidP="003C41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5.227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2B6C" w14:textId="233BC876" w:rsidR="003C4117" w:rsidRPr="00117B2E" w:rsidRDefault="003C4117" w:rsidP="003C41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  <w:r w:rsidR="00873E57"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1.777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B69B" w14:textId="06ADE53A" w:rsidR="003C4117" w:rsidRPr="00117B2E" w:rsidRDefault="003C4117" w:rsidP="003C41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  <w:r w:rsidR="00873E57"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34</w:t>
            </w:r>
            <w:r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</w:t>
            </w:r>
            <w:r w:rsidR="00873E57"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</w:t>
            </w:r>
            <w:r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%</w:t>
            </w:r>
          </w:p>
        </w:tc>
      </w:tr>
      <w:tr w:rsidR="005B758B" w:rsidRPr="003C4117" w14:paraId="5C3C1377" w14:textId="77777777" w:rsidTr="004E1197">
        <w:trPr>
          <w:trHeight w:val="290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08478" w14:textId="0D4AA12C" w:rsidR="005B758B" w:rsidRPr="00117B2E" w:rsidRDefault="005B758B" w:rsidP="003C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Giocattoli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6DDCF" w14:textId="665709B9" w:rsidR="005B758B" w:rsidRPr="00117B2E" w:rsidRDefault="005B758B" w:rsidP="003C41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855D3" w14:textId="64B2FE96" w:rsidR="005B758B" w:rsidRPr="00117B2E" w:rsidRDefault="005B758B" w:rsidP="003C41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12A70" w14:textId="6DEB8E35" w:rsidR="005B758B" w:rsidRPr="00117B2E" w:rsidRDefault="005B758B" w:rsidP="003C41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-151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5D9A9" w14:textId="4A38C12B" w:rsidR="005B758B" w:rsidRPr="00117B2E" w:rsidRDefault="005B758B" w:rsidP="003C41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-26,8%</w:t>
            </w:r>
          </w:p>
        </w:tc>
      </w:tr>
      <w:tr w:rsidR="00873E57" w:rsidRPr="003C4117" w14:paraId="7F58931B" w14:textId="77777777" w:rsidTr="004E1197">
        <w:trPr>
          <w:trHeight w:val="290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E7A76" w14:textId="5F54DCD2" w:rsidR="00873E57" w:rsidRPr="00117B2E" w:rsidRDefault="00873E57" w:rsidP="003C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Commercio di carburanti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CCF17" w14:textId="2560A10A" w:rsidR="00873E57" w:rsidRPr="00117B2E" w:rsidRDefault="00873E57" w:rsidP="003C41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1.959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19778" w14:textId="1F664ED3" w:rsidR="00873E57" w:rsidRPr="00117B2E" w:rsidRDefault="00873E57" w:rsidP="003C41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2.631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CC901" w14:textId="17E128F5" w:rsidR="00873E57" w:rsidRPr="00117B2E" w:rsidRDefault="00873E57" w:rsidP="003C41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-672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839A7" w14:textId="025FE5C3" w:rsidR="00873E57" w:rsidRPr="00117B2E" w:rsidRDefault="005B758B" w:rsidP="003C41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-25,5%</w:t>
            </w:r>
          </w:p>
        </w:tc>
      </w:tr>
      <w:tr w:rsidR="003C4117" w:rsidRPr="003C4117" w14:paraId="649ADB7A" w14:textId="77777777" w:rsidTr="004E1197">
        <w:trPr>
          <w:trHeight w:val="290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C996" w14:textId="219E36BC" w:rsidR="003C4117" w:rsidRPr="00117B2E" w:rsidRDefault="00873E57" w:rsidP="003C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Tessile abbigliamento, </w:t>
            </w:r>
            <w:r w:rsidR="003C4117"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Calzature e articoli in pelle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234F" w14:textId="1546C6A2" w:rsidR="003C4117" w:rsidRPr="00117B2E" w:rsidRDefault="00873E57" w:rsidP="003C41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11.199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60CC" w14:textId="3C2EF2BE" w:rsidR="003C4117" w:rsidRPr="00117B2E" w:rsidRDefault="00873E57" w:rsidP="003C41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14.716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4D72" w14:textId="1A6B58D6" w:rsidR="003C4117" w:rsidRPr="00117B2E" w:rsidRDefault="003C4117" w:rsidP="003C41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  <w:r w:rsidR="00873E57"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3.517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F85E" w14:textId="33FE21AA" w:rsidR="003C4117" w:rsidRPr="00117B2E" w:rsidRDefault="003C4117" w:rsidP="003C41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  <w:r w:rsidR="00873E57"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23,9</w:t>
            </w:r>
            <w:r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%</w:t>
            </w:r>
          </w:p>
        </w:tc>
      </w:tr>
      <w:tr w:rsidR="003C4117" w:rsidRPr="003C4117" w14:paraId="21BF8435" w14:textId="77777777" w:rsidTr="005B758B">
        <w:trPr>
          <w:trHeight w:val="290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D367" w14:textId="12E0278C" w:rsidR="003C4117" w:rsidRPr="003C4117" w:rsidRDefault="005B758B" w:rsidP="003C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Pane e prodotti da forno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4E877" w14:textId="23624841" w:rsidR="003C4117" w:rsidRPr="003C4117" w:rsidRDefault="005B758B" w:rsidP="003C41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1.131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6F319" w14:textId="6A076094" w:rsidR="003C4117" w:rsidRPr="003C4117" w:rsidRDefault="005B758B" w:rsidP="003C41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1.438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8E610" w14:textId="66A13064" w:rsidR="003C4117" w:rsidRPr="003C4117" w:rsidRDefault="005B758B" w:rsidP="003C41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-307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EE7CE" w14:textId="55E2C0AE" w:rsidR="003C4117" w:rsidRPr="003C4117" w:rsidRDefault="005B758B" w:rsidP="003C41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-21,3%</w:t>
            </w:r>
          </w:p>
        </w:tc>
      </w:tr>
      <w:tr w:rsidR="003C4117" w:rsidRPr="003C4117" w14:paraId="235C536C" w14:textId="77777777" w:rsidTr="005B758B">
        <w:trPr>
          <w:trHeight w:val="290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ABD6" w14:textId="19E520B6" w:rsidR="003C4117" w:rsidRPr="003C4117" w:rsidRDefault="005B758B" w:rsidP="003C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Agenzie di viaggio e tour operator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00EA0" w14:textId="3A05178D" w:rsidR="003C4117" w:rsidRPr="003C4117" w:rsidRDefault="005B758B" w:rsidP="003C41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1.950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E00D1" w14:textId="08658752" w:rsidR="003C4117" w:rsidRPr="003C4117" w:rsidRDefault="005B758B" w:rsidP="003C41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2.398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32F5" w14:textId="5771E96F" w:rsidR="003C4117" w:rsidRPr="003C4117" w:rsidRDefault="005B758B" w:rsidP="003C41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-448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9C376" w14:textId="538868FD" w:rsidR="003C4117" w:rsidRPr="003C4117" w:rsidRDefault="005B758B" w:rsidP="003C41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-18,7%</w:t>
            </w:r>
          </w:p>
        </w:tc>
      </w:tr>
      <w:tr w:rsidR="003C4117" w:rsidRPr="003C4117" w14:paraId="495C3776" w14:textId="77777777" w:rsidTr="005B758B">
        <w:trPr>
          <w:trHeight w:val="290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09A3" w14:textId="3369A9E1" w:rsidR="003C4117" w:rsidRPr="003C4117" w:rsidRDefault="005B758B" w:rsidP="003C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Commercio ambulante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37CEC" w14:textId="1731D87D" w:rsidR="003C4117" w:rsidRPr="003C4117" w:rsidRDefault="005B758B" w:rsidP="003C41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17.163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C20E1" w14:textId="73EB9EA2" w:rsidR="003C4117" w:rsidRPr="003C4117" w:rsidRDefault="005B758B" w:rsidP="003C41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20.865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64BF4" w14:textId="71758A95" w:rsidR="003C4117" w:rsidRPr="003C4117" w:rsidRDefault="005B758B" w:rsidP="003C41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-3.702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C9EFE" w14:textId="02650475" w:rsidR="003C4117" w:rsidRPr="003C4117" w:rsidRDefault="00117B2E" w:rsidP="003C41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-17,7%</w:t>
            </w:r>
          </w:p>
        </w:tc>
      </w:tr>
      <w:tr w:rsidR="003C4117" w:rsidRPr="003C4117" w14:paraId="64547856" w14:textId="77777777" w:rsidTr="00117B2E">
        <w:trPr>
          <w:trHeight w:val="290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84C1" w14:textId="1AD78E7A" w:rsidR="003C4117" w:rsidRPr="003C4117" w:rsidRDefault="005B758B" w:rsidP="003C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Profumerie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erboristerie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9C69E" w14:textId="42516611" w:rsidR="003C4117" w:rsidRPr="003C4117" w:rsidRDefault="00117B2E" w:rsidP="003C41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1.519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6176" w14:textId="1DCA824D" w:rsidR="003C4117" w:rsidRPr="003C4117" w:rsidRDefault="00117B2E" w:rsidP="003C41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1.838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898F9" w14:textId="7285198C" w:rsidR="003C4117" w:rsidRPr="003C4117" w:rsidRDefault="00117B2E" w:rsidP="003C41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-319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16FA2" w14:textId="4C26EDB9" w:rsidR="003C4117" w:rsidRPr="003C4117" w:rsidRDefault="00117B2E" w:rsidP="003C41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-17,4%</w:t>
            </w:r>
          </w:p>
        </w:tc>
      </w:tr>
      <w:tr w:rsidR="003C4117" w:rsidRPr="003C4117" w14:paraId="689A81E3" w14:textId="77777777" w:rsidTr="00117B2E">
        <w:trPr>
          <w:trHeight w:val="290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56F5" w14:textId="32CFF2D6" w:rsidR="003C4117" w:rsidRPr="003C4117" w:rsidRDefault="005B758B" w:rsidP="003C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Intermediari del commercio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9B511" w14:textId="7695BD58" w:rsidR="003C4117" w:rsidRPr="003C4117" w:rsidRDefault="00117B2E" w:rsidP="003C41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33.730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432A1" w14:textId="13E184FE" w:rsidR="003C4117" w:rsidRPr="003C4117" w:rsidRDefault="00117B2E" w:rsidP="003C41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40.747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7223C" w14:textId="5FB5B3E4" w:rsidR="003C4117" w:rsidRPr="003C4117" w:rsidRDefault="00117B2E" w:rsidP="003C41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-7.017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8FFCF" w14:textId="021AF1DC" w:rsidR="003C4117" w:rsidRPr="003C4117" w:rsidRDefault="00117B2E" w:rsidP="003C41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-17,2%</w:t>
            </w:r>
          </w:p>
        </w:tc>
      </w:tr>
      <w:tr w:rsidR="00117B2E" w:rsidRPr="003C4117" w14:paraId="734D646A" w14:textId="77777777" w:rsidTr="00117B2E">
        <w:trPr>
          <w:trHeight w:val="290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0198B" w14:textId="68A9FC08" w:rsidR="00117B2E" w:rsidRDefault="00117B2E" w:rsidP="00117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Bar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0A597" w14:textId="54DF4423" w:rsidR="00117B2E" w:rsidRDefault="00117B2E" w:rsidP="00117B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25.431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D5F41" w14:textId="1445D04E" w:rsidR="00117B2E" w:rsidRDefault="00117B2E" w:rsidP="00117B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28.957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C32CE" w14:textId="5554EECA" w:rsidR="00117B2E" w:rsidRDefault="00117B2E" w:rsidP="00117B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-3526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5DBC8" w14:textId="3659ACE6" w:rsidR="00117B2E" w:rsidRDefault="00117B2E" w:rsidP="00117B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17B2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-12,2%</w:t>
            </w:r>
          </w:p>
        </w:tc>
      </w:tr>
    </w:tbl>
    <w:p w14:paraId="5B4EAB0F" w14:textId="57A3AFC1" w:rsidR="003C4117" w:rsidRPr="00BC2502" w:rsidRDefault="00BC2502" w:rsidP="00B76564">
      <w:r w:rsidRPr="00BC2502">
        <w:t>Fonte: Ufficio Economico Confesercenti</w:t>
      </w:r>
      <w:r>
        <w:t xml:space="preserve"> – </w:t>
      </w:r>
      <w:r w:rsidR="00A673AE">
        <w:t>R</w:t>
      </w:r>
      <w:r>
        <w:t>ielaborazione dati Infocamere</w:t>
      </w:r>
    </w:p>
    <w:p w14:paraId="21D0C72B" w14:textId="77777777" w:rsidR="00C07262" w:rsidRDefault="00C07262" w:rsidP="00B76564">
      <w:pPr>
        <w:rPr>
          <w:b/>
          <w:bCs/>
        </w:rPr>
      </w:pPr>
    </w:p>
    <w:p w14:paraId="334FCD08" w14:textId="1CAE5646" w:rsidR="004B4016" w:rsidRDefault="004E16D4" w:rsidP="00B76564">
      <w:pPr>
        <w:rPr>
          <w:b/>
          <w:bCs/>
        </w:rPr>
      </w:pPr>
      <w:r>
        <w:rPr>
          <w:b/>
          <w:bCs/>
        </w:rPr>
        <w:t xml:space="preserve">LOMBARDIA - Le 10 attività del commercio al dettaglio specializzato che hanno registrato una crescita più significativa </w:t>
      </w: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4"/>
        <w:gridCol w:w="999"/>
        <w:gridCol w:w="999"/>
        <w:gridCol w:w="999"/>
        <w:gridCol w:w="999"/>
      </w:tblGrid>
      <w:tr w:rsidR="004B4016" w:rsidRPr="004B4016" w14:paraId="3E200930" w14:textId="77777777" w:rsidTr="004B4016">
        <w:trPr>
          <w:trHeight w:val="288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4575" w14:textId="77777777" w:rsidR="004B4016" w:rsidRPr="004B4016" w:rsidRDefault="004B4016" w:rsidP="004B4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B4016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6063" w14:textId="0008AC2F" w:rsidR="004B4016" w:rsidRPr="004B4016" w:rsidRDefault="004B4016" w:rsidP="004B4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B4016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</w:t>
            </w:r>
            <w:r w:rsid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895D" w14:textId="2678FB5D" w:rsidR="004B4016" w:rsidRPr="004B4016" w:rsidRDefault="004B4016" w:rsidP="004B4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B4016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</w:t>
            </w:r>
            <w:r w:rsid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6EA1" w14:textId="77777777" w:rsidR="004B4016" w:rsidRPr="004B4016" w:rsidRDefault="004B4016" w:rsidP="004B4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B4016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var. </w:t>
            </w:r>
            <w:proofErr w:type="spellStart"/>
            <w:r w:rsidRPr="004B4016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ass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F905" w14:textId="77777777" w:rsidR="004B4016" w:rsidRPr="004B4016" w:rsidRDefault="004B4016" w:rsidP="004B4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B4016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Var. per</w:t>
            </w:r>
          </w:p>
        </w:tc>
      </w:tr>
      <w:tr w:rsidR="00C07262" w:rsidRPr="00C07262" w14:paraId="4B477718" w14:textId="77777777" w:rsidTr="00C07262">
        <w:trPr>
          <w:trHeight w:val="288"/>
        </w:trPr>
        <w:tc>
          <w:tcPr>
            <w:tcW w:w="5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F2D25" w14:textId="77777777" w:rsidR="00C07262" w:rsidRPr="00C07262" w:rsidRDefault="00C07262" w:rsidP="00C07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Commercio via internet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3C314" w14:textId="77777777" w:rsidR="00C07262" w:rsidRPr="00C07262" w:rsidRDefault="00C07262" w:rsidP="00C0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7.845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F998E" w14:textId="77777777" w:rsidR="00C07262" w:rsidRPr="00C07262" w:rsidRDefault="00C07262" w:rsidP="00C0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2.162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29468" w14:textId="2E43A631" w:rsidR="00C07262" w:rsidRPr="00C07262" w:rsidRDefault="00C07262" w:rsidP="00C0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</w:t>
            </w:r>
            <w:r w:rsidR="00F852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683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43FFD" w14:textId="77777777" w:rsidR="00C07262" w:rsidRPr="00C07262" w:rsidRDefault="00C07262" w:rsidP="00C0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262,9%</w:t>
            </w:r>
          </w:p>
        </w:tc>
      </w:tr>
      <w:tr w:rsidR="00C07262" w:rsidRPr="00C07262" w14:paraId="1780EEC3" w14:textId="77777777" w:rsidTr="00C07262">
        <w:trPr>
          <w:trHeight w:val="288"/>
        </w:trPr>
        <w:tc>
          <w:tcPr>
            <w:tcW w:w="5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0B7AD" w14:textId="77777777" w:rsidR="00C07262" w:rsidRPr="00C07262" w:rsidRDefault="00C07262" w:rsidP="00C07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NCC - Noleggio con conducente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272A" w14:textId="77777777" w:rsidR="00C07262" w:rsidRPr="00C07262" w:rsidRDefault="00C07262" w:rsidP="00C0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1.547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23C65" w14:textId="77777777" w:rsidR="00C07262" w:rsidRPr="00C07262" w:rsidRDefault="00C07262" w:rsidP="00C0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3A2C5" w14:textId="77777777" w:rsidR="00C07262" w:rsidRPr="00C07262" w:rsidRDefault="00C07262" w:rsidP="00C0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645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81C42" w14:textId="77777777" w:rsidR="00C07262" w:rsidRPr="00C07262" w:rsidRDefault="00C07262" w:rsidP="00C0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71,5%</w:t>
            </w:r>
          </w:p>
        </w:tc>
      </w:tr>
      <w:tr w:rsidR="00C07262" w:rsidRPr="00C07262" w14:paraId="52DF0BA1" w14:textId="77777777" w:rsidTr="00C07262">
        <w:trPr>
          <w:trHeight w:val="288"/>
        </w:trPr>
        <w:tc>
          <w:tcPr>
            <w:tcW w:w="5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8010" w14:textId="77777777" w:rsidR="00C07262" w:rsidRPr="00C07262" w:rsidRDefault="00C07262" w:rsidP="00C07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Commercio di automobili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1BBC1" w14:textId="77777777" w:rsidR="00C07262" w:rsidRPr="00C07262" w:rsidRDefault="00C07262" w:rsidP="00C0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9.433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CC210" w14:textId="77777777" w:rsidR="00C07262" w:rsidRPr="00C07262" w:rsidRDefault="00C07262" w:rsidP="00C0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5.667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CFD5" w14:textId="744B83AF" w:rsidR="00C07262" w:rsidRPr="00C07262" w:rsidRDefault="00C07262" w:rsidP="00C0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</w:t>
            </w:r>
            <w:r w:rsidR="00F852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766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AE70E" w14:textId="77777777" w:rsidR="00C07262" w:rsidRPr="00C07262" w:rsidRDefault="00C07262" w:rsidP="00C0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66,5%</w:t>
            </w:r>
          </w:p>
        </w:tc>
      </w:tr>
      <w:tr w:rsidR="00C07262" w:rsidRPr="00C07262" w14:paraId="0FE06585" w14:textId="77777777" w:rsidTr="00C07262">
        <w:trPr>
          <w:trHeight w:val="288"/>
        </w:trPr>
        <w:tc>
          <w:tcPr>
            <w:tcW w:w="5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E0FF4" w14:textId="77777777" w:rsidR="00C07262" w:rsidRPr="00C07262" w:rsidRDefault="00C07262" w:rsidP="00C07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Autolavaggi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6F621" w14:textId="77777777" w:rsidR="00C07262" w:rsidRPr="00C07262" w:rsidRDefault="00C07262" w:rsidP="00C0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1.091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D3ECE" w14:textId="77777777" w:rsidR="00C07262" w:rsidRPr="00C07262" w:rsidRDefault="00C07262" w:rsidP="00C0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F577A" w14:textId="77777777" w:rsidR="00C07262" w:rsidRPr="00C07262" w:rsidRDefault="00C07262" w:rsidP="00C0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386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BB9B6" w14:textId="77777777" w:rsidR="00C07262" w:rsidRPr="00C07262" w:rsidRDefault="00C07262" w:rsidP="00C0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54,8%</w:t>
            </w:r>
          </w:p>
        </w:tc>
      </w:tr>
      <w:tr w:rsidR="00C07262" w:rsidRPr="00C07262" w14:paraId="1DF5464F" w14:textId="77777777" w:rsidTr="00C07262">
        <w:trPr>
          <w:trHeight w:val="288"/>
        </w:trPr>
        <w:tc>
          <w:tcPr>
            <w:tcW w:w="5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5019" w14:textId="27C6159F" w:rsidR="00C07262" w:rsidRPr="00C07262" w:rsidRDefault="00C07262" w:rsidP="00C07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</w:t>
            </w: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rodotti alimentari in esercizi specializzati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48C13" w14:textId="77777777" w:rsidR="00C07262" w:rsidRPr="00C07262" w:rsidRDefault="00C07262" w:rsidP="00C0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1.520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E8932" w14:textId="77777777" w:rsidR="00C07262" w:rsidRPr="00C07262" w:rsidRDefault="00C07262" w:rsidP="00C0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1.012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22A44" w14:textId="77777777" w:rsidR="00C07262" w:rsidRPr="00C07262" w:rsidRDefault="00C07262" w:rsidP="00C0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C4A25" w14:textId="77777777" w:rsidR="00C07262" w:rsidRPr="00C07262" w:rsidRDefault="00C07262" w:rsidP="00C0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50,2%</w:t>
            </w:r>
          </w:p>
        </w:tc>
      </w:tr>
      <w:tr w:rsidR="00C07262" w:rsidRPr="00C07262" w14:paraId="7952319F" w14:textId="77777777" w:rsidTr="00C07262">
        <w:trPr>
          <w:trHeight w:val="288"/>
        </w:trPr>
        <w:tc>
          <w:tcPr>
            <w:tcW w:w="5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70882" w14:textId="77777777" w:rsidR="00C07262" w:rsidRPr="00C07262" w:rsidRDefault="00C07262" w:rsidP="00C07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Alloggio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E4BD3" w14:textId="77777777" w:rsidR="00C07262" w:rsidRPr="00C07262" w:rsidRDefault="00C07262" w:rsidP="00C0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5.611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FCD60" w14:textId="77777777" w:rsidR="00C07262" w:rsidRPr="00C07262" w:rsidRDefault="00C07262" w:rsidP="00C0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3.882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688C2" w14:textId="1007C145" w:rsidR="00C07262" w:rsidRPr="00C07262" w:rsidRDefault="00C07262" w:rsidP="00C0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</w:t>
            </w:r>
            <w:r w:rsidR="00F852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94CC0" w14:textId="77777777" w:rsidR="00C07262" w:rsidRPr="00C07262" w:rsidRDefault="00C07262" w:rsidP="00C0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44,5%</w:t>
            </w:r>
          </w:p>
        </w:tc>
      </w:tr>
      <w:tr w:rsidR="00C07262" w:rsidRPr="00C07262" w14:paraId="33946CB1" w14:textId="77777777" w:rsidTr="00C07262">
        <w:trPr>
          <w:trHeight w:val="288"/>
        </w:trPr>
        <w:tc>
          <w:tcPr>
            <w:tcW w:w="5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92BA" w14:textId="77777777" w:rsidR="00C07262" w:rsidRPr="00C07262" w:rsidRDefault="00C07262" w:rsidP="00C07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Taxi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7CE0C" w14:textId="77777777" w:rsidR="00C07262" w:rsidRPr="00C07262" w:rsidRDefault="00C07262" w:rsidP="00C0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4.198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89273" w14:textId="77777777" w:rsidR="00C07262" w:rsidRPr="00C07262" w:rsidRDefault="00C07262" w:rsidP="00C0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3.183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73BCB" w14:textId="148E2EBD" w:rsidR="00C07262" w:rsidRPr="00C07262" w:rsidRDefault="00C07262" w:rsidP="00C0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</w:t>
            </w:r>
            <w:r w:rsidR="00F852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D9185" w14:textId="77777777" w:rsidR="00C07262" w:rsidRPr="00C07262" w:rsidRDefault="00C07262" w:rsidP="00C0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31,9%</w:t>
            </w:r>
          </w:p>
        </w:tc>
      </w:tr>
      <w:tr w:rsidR="00C07262" w:rsidRPr="00C07262" w14:paraId="2C689197" w14:textId="77777777" w:rsidTr="00C07262">
        <w:trPr>
          <w:trHeight w:val="288"/>
        </w:trPr>
        <w:tc>
          <w:tcPr>
            <w:tcW w:w="5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A7FD1" w14:textId="77777777" w:rsidR="00C07262" w:rsidRPr="00C07262" w:rsidRDefault="00C07262" w:rsidP="00C07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Take </w:t>
            </w:r>
            <w:proofErr w:type="spellStart"/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away</w:t>
            </w:r>
            <w:proofErr w:type="spellEnd"/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653A2" w14:textId="77777777" w:rsidR="00C07262" w:rsidRPr="00C07262" w:rsidRDefault="00C07262" w:rsidP="00C0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6.467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35E78" w14:textId="77777777" w:rsidR="00C07262" w:rsidRPr="00C07262" w:rsidRDefault="00C07262" w:rsidP="00C0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5.060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BFBBD" w14:textId="2DA3C4C1" w:rsidR="00C07262" w:rsidRPr="00C07262" w:rsidRDefault="00C07262" w:rsidP="00C0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</w:t>
            </w:r>
            <w:r w:rsidR="00F852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5227A" w14:textId="77777777" w:rsidR="00C07262" w:rsidRPr="00C07262" w:rsidRDefault="00C07262" w:rsidP="00C0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27,8%</w:t>
            </w:r>
          </w:p>
        </w:tc>
      </w:tr>
      <w:tr w:rsidR="00C07262" w:rsidRPr="00C07262" w14:paraId="4C10D139" w14:textId="77777777" w:rsidTr="00C07262">
        <w:trPr>
          <w:trHeight w:val="288"/>
        </w:trPr>
        <w:tc>
          <w:tcPr>
            <w:tcW w:w="5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61DA7" w14:textId="77777777" w:rsidR="00C07262" w:rsidRPr="00C07262" w:rsidRDefault="00C07262" w:rsidP="00C07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Ristoranti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C7AAA" w14:textId="77777777" w:rsidR="00C07262" w:rsidRPr="00C07262" w:rsidRDefault="00C07262" w:rsidP="00C0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25.365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AB449" w14:textId="77777777" w:rsidR="00C07262" w:rsidRPr="00C07262" w:rsidRDefault="00C07262" w:rsidP="00C0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20.100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316FB" w14:textId="7EBFED83" w:rsidR="00C07262" w:rsidRPr="00C07262" w:rsidRDefault="00C07262" w:rsidP="00C0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</w:t>
            </w:r>
            <w:r w:rsidR="00F852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57971" w14:textId="77777777" w:rsidR="00C07262" w:rsidRPr="00C07262" w:rsidRDefault="00C07262" w:rsidP="00C0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26,2%</w:t>
            </w:r>
          </w:p>
        </w:tc>
      </w:tr>
      <w:tr w:rsidR="00C07262" w:rsidRPr="00C07262" w14:paraId="5E82BE44" w14:textId="77777777" w:rsidTr="00C07262">
        <w:trPr>
          <w:trHeight w:val="288"/>
        </w:trPr>
        <w:tc>
          <w:tcPr>
            <w:tcW w:w="5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74436" w14:textId="77777777" w:rsidR="00C07262" w:rsidRPr="00C07262" w:rsidRDefault="00C07262" w:rsidP="00C07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Parrucchieri, barbieri, estetisti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0908D" w14:textId="77777777" w:rsidR="00C07262" w:rsidRPr="00C07262" w:rsidRDefault="00C07262" w:rsidP="00C0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25.142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64F42" w14:textId="77777777" w:rsidR="00C07262" w:rsidRPr="00C07262" w:rsidRDefault="00C07262" w:rsidP="00C0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23.518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B6F3E" w14:textId="2407ACC8" w:rsidR="00C07262" w:rsidRPr="00C07262" w:rsidRDefault="00C07262" w:rsidP="00C0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</w:t>
            </w:r>
            <w:r w:rsidR="00F852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77651" w14:textId="77777777" w:rsidR="00C07262" w:rsidRPr="00C07262" w:rsidRDefault="00C07262" w:rsidP="00C0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0726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6,9%</w:t>
            </w:r>
          </w:p>
        </w:tc>
      </w:tr>
    </w:tbl>
    <w:p w14:paraId="1D679E01" w14:textId="666FED82" w:rsidR="00BC2502" w:rsidRPr="00BC2502" w:rsidRDefault="00BC2502" w:rsidP="00BC2502">
      <w:r w:rsidRPr="00BC2502">
        <w:t>Fonte: Ufficio Economico Confesercenti</w:t>
      </w:r>
      <w:r>
        <w:t xml:space="preserve"> – </w:t>
      </w:r>
      <w:r w:rsidR="00A673AE">
        <w:t>R</w:t>
      </w:r>
      <w:r>
        <w:t>ielaborazione dati Infocamere</w:t>
      </w:r>
    </w:p>
    <w:p w14:paraId="35F6DEE4" w14:textId="5EA9AC4B" w:rsidR="003C4117" w:rsidRDefault="003C4117" w:rsidP="00F8528C">
      <w:pPr>
        <w:rPr>
          <w:b/>
          <w:bCs/>
        </w:rPr>
      </w:pPr>
    </w:p>
    <w:sectPr w:rsidR="003C4117" w:rsidSect="007B0C3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F153F"/>
    <w:multiLevelType w:val="hybridMultilevel"/>
    <w:tmpl w:val="750E2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16CAA"/>
    <w:multiLevelType w:val="hybridMultilevel"/>
    <w:tmpl w:val="2D601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913787">
    <w:abstractNumId w:val="1"/>
  </w:num>
  <w:num w:numId="2" w16cid:durableId="1842895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9B"/>
    <w:rsid w:val="00005AD2"/>
    <w:rsid w:val="00035D52"/>
    <w:rsid w:val="00091C16"/>
    <w:rsid w:val="000B4335"/>
    <w:rsid w:val="00101065"/>
    <w:rsid w:val="00113D7A"/>
    <w:rsid w:val="00117B2E"/>
    <w:rsid w:val="00125ABF"/>
    <w:rsid w:val="00135432"/>
    <w:rsid w:val="00250912"/>
    <w:rsid w:val="002F3BB0"/>
    <w:rsid w:val="00307E9D"/>
    <w:rsid w:val="003826BC"/>
    <w:rsid w:val="003C4117"/>
    <w:rsid w:val="003D7CA9"/>
    <w:rsid w:val="003E1362"/>
    <w:rsid w:val="004624C4"/>
    <w:rsid w:val="004B4016"/>
    <w:rsid w:val="004E1197"/>
    <w:rsid w:val="004E16D4"/>
    <w:rsid w:val="0052393C"/>
    <w:rsid w:val="005B7022"/>
    <w:rsid w:val="005B758B"/>
    <w:rsid w:val="00624B0E"/>
    <w:rsid w:val="00635809"/>
    <w:rsid w:val="00746B1D"/>
    <w:rsid w:val="007B0C3C"/>
    <w:rsid w:val="007C70DB"/>
    <w:rsid w:val="0082620B"/>
    <w:rsid w:val="00851828"/>
    <w:rsid w:val="00873E57"/>
    <w:rsid w:val="00882FDD"/>
    <w:rsid w:val="008A291E"/>
    <w:rsid w:val="008D740A"/>
    <w:rsid w:val="008F3134"/>
    <w:rsid w:val="00900C80"/>
    <w:rsid w:val="009537C9"/>
    <w:rsid w:val="00974FCF"/>
    <w:rsid w:val="009C5175"/>
    <w:rsid w:val="009D62C4"/>
    <w:rsid w:val="00A26318"/>
    <w:rsid w:val="00A418D6"/>
    <w:rsid w:val="00A54AA5"/>
    <w:rsid w:val="00A618AF"/>
    <w:rsid w:val="00A673AE"/>
    <w:rsid w:val="00AE4B1D"/>
    <w:rsid w:val="00B76564"/>
    <w:rsid w:val="00BC0315"/>
    <w:rsid w:val="00BC2502"/>
    <w:rsid w:val="00C0519B"/>
    <w:rsid w:val="00C07262"/>
    <w:rsid w:val="00C1020B"/>
    <w:rsid w:val="00CD198C"/>
    <w:rsid w:val="00CE73DD"/>
    <w:rsid w:val="00E41191"/>
    <w:rsid w:val="00EB64FE"/>
    <w:rsid w:val="00F8528C"/>
    <w:rsid w:val="00FE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690D"/>
  <w15:chartTrackingRefBased/>
  <w15:docId w15:val="{9BBBC8FD-1738-4D1F-8EFA-8B84BFE4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3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PETRUCCIANI</dc:creator>
  <cp:keywords/>
  <dc:description/>
  <cp:lastModifiedBy>Boni Stefano</cp:lastModifiedBy>
  <cp:revision>7</cp:revision>
  <cp:lastPrinted>2023-10-16T17:21:00Z</cp:lastPrinted>
  <dcterms:created xsi:type="dcterms:W3CDTF">2023-10-16T16:43:00Z</dcterms:created>
  <dcterms:modified xsi:type="dcterms:W3CDTF">2023-10-17T07:55:00Z</dcterms:modified>
</cp:coreProperties>
</file>