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7E1A" w14:textId="77777777" w:rsidR="001B2CE5" w:rsidRDefault="001B2CE5" w:rsidP="00441705">
      <w:pPr>
        <w:ind w:left="5812"/>
        <w:jc w:val="both"/>
        <w:rPr>
          <w:rFonts w:asciiTheme="majorHAnsi" w:hAnsiTheme="majorHAnsi" w:cstheme="majorHAnsi"/>
          <w:sz w:val="24"/>
          <w:szCs w:val="24"/>
        </w:rPr>
      </w:pPr>
    </w:p>
    <w:p w14:paraId="376BEC7E" w14:textId="77777777" w:rsidR="00B73986" w:rsidRDefault="00B73986" w:rsidP="0081451C">
      <w:pPr>
        <w:ind w:left="5812"/>
        <w:rPr>
          <w:rFonts w:asciiTheme="majorHAnsi" w:hAnsiTheme="majorHAnsi" w:cstheme="majorHAnsi"/>
          <w:sz w:val="24"/>
          <w:szCs w:val="24"/>
        </w:rPr>
      </w:pPr>
    </w:p>
    <w:p w14:paraId="46D3A4CA" w14:textId="77777777" w:rsidR="00EF07FD" w:rsidRDefault="00EF07FD" w:rsidP="00B73986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14:paraId="455323FD" w14:textId="77777777" w:rsidR="001D285B" w:rsidRPr="0032175A" w:rsidRDefault="001D285B" w:rsidP="001D285B">
      <w:pPr>
        <w:jc w:val="center"/>
        <w:rPr>
          <w:rFonts w:ascii="Arial Narrow" w:hAnsi="Arial Narrow" w:cstheme="majorHAnsi"/>
          <w:b/>
          <w:bCs/>
          <w:color w:val="C00000"/>
          <w:sz w:val="52"/>
          <w:szCs w:val="52"/>
        </w:rPr>
      </w:pPr>
      <w:r w:rsidRPr="0032175A">
        <w:rPr>
          <w:rFonts w:ascii="Arial Narrow" w:hAnsi="Arial Narrow" w:cstheme="majorHAnsi"/>
          <w:b/>
          <w:bCs/>
          <w:color w:val="C00000"/>
          <w:sz w:val="52"/>
          <w:szCs w:val="52"/>
        </w:rPr>
        <w:t>COMUNICATO STAMPA</w:t>
      </w:r>
    </w:p>
    <w:p w14:paraId="4FBB3555" w14:textId="77777777" w:rsidR="00E20AB1" w:rsidRPr="001D285B" w:rsidRDefault="00E20AB1" w:rsidP="00E20AB1">
      <w:pPr>
        <w:jc w:val="both"/>
        <w:rPr>
          <w:rFonts w:ascii="Arial Narrow" w:hAnsi="Arial Narrow"/>
          <w:sz w:val="24"/>
          <w:szCs w:val="24"/>
        </w:rPr>
      </w:pPr>
    </w:p>
    <w:p w14:paraId="5BF9ED73" w14:textId="77777777" w:rsidR="00E20AB1" w:rsidRPr="001D285B" w:rsidRDefault="00E20AB1" w:rsidP="00E20AB1">
      <w:pPr>
        <w:jc w:val="both"/>
        <w:rPr>
          <w:rFonts w:ascii="Arial Narrow" w:hAnsi="Arial Narrow"/>
          <w:sz w:val="24"/>
          <w:szCs w:val="24"/>
        </w:rPr>
      </w:pPr>
    </w:p>
    <w:p w14:paraId="7BD83471" w14:textId="77777777" w:rsidR="00E20AB1" w:rsidRPr="001D285B" w:rsidRDefault="00E20AB1" w:rsidP="00E20AB1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1D285B">
        <w:rPr>
          <w:rFonts w:ascii="Arial Narrow" w:hAnsi="Arial Narrow"/>
          <w:b/>
          <w:bCs/>
          <w:sz w:val="36"/>
          <w:szCs w:val="36"/>
        </w:rPr>
        <w:t xml:space="preserve">PROGETTO TURISMO </w:t>
      </w:r>
    </w:p>
    <w:p w14:paraId="235F1278" w14:textId="59931D4F" w:rsidR="00E20AB1" w:rsidRPr="001D285B" w:rsidRDefault="00E20AB1" w:rsidP="00E20AB1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1D285B">
        <w:rPr>
          <w:rFonts w:ascii="Arial Narrow" w:hAnsi="Arial Narrow"/>
          <w:b/>
          <w:bCs/>
          <w:sz w:val="36"/>
          <w:szCs w:val="36"/>
        </w:rPr>
        <w:t>LANCIA L’OSSERVATORIO SUL SISTEMA TURISTICO DELL’EUREGIO</w:t>
      </w:r>
    </w:p>
    <w:p w14:paraId="0A567BD0" w14:textId="77777777" w:rsidR="00E20AB1" w:rsidRPr="001D285B" w:rsidRDefault="00E20AB1" w:rsidP="00E20AB1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3B156D0D" w14:textId="607F471B" w:rsidR="00E20AB1" w:rsidRPr="0032175A" w:rsidRDefault="00E20AB1" w:rsidP="00E20AB1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32175A">
        <w:rPr>
          <w:rFonts w:ascii="Arial Narrow" w:hAnsi="Arial Narrow"/>
          <w:b/>
          <w:bCs/>
          <w:color w:val="C00000"/>
          <w:sz w:val="36"/>
          <w:szCs w:val="36"/>
        </w:rPr>
        <w:t xml:space="preserve">ALLA BITM 2025 DI TRENTO LA PRESENTAZIONE DELLA PRIMA INDAGINE COMPARATIVA SU TRENTINO, ALTO ADIGE E TIROLO </w:t>
      </w:r>
    </w:p>
    <w:p w14:paraId="2B216AF5" w14:textId="77777777" w:rsidR="00E20AB1" w:rsidRPr="001D285B" w:rsidRDefault="00E20AB1" w:rsidP="00E20AB1">
      <w:pPr>
        <w:jc w:val="center"/>
        <w:rPr>
          <w:rFonts w:ascii="Arial Narrow" w:hAnsi="Arial Narrow"/>
          <w:b/>
          <w:bCs/>
          <w:sz w:val="36"/>
          <w:szCs w:val="36"/>
        </w:rPr>
      </w:pPr>
    </w:p>
    <w:p w14:paraId="11545D43" w14:textId="4065C534" w:rsidR="00E20AB1" w:rsidRPr="001D285B" w:rsidRDefault="00E20AB1" w:rsidP="00E20AB1">
      <w:pPr>
        <w:jc w:val="center"/>
        <w:rPr>
          <w:rFonts w:ascii="Arial Narrow" w:hAnsi="Arial Narrow"/>
          <w:sz w:val="36"/>
          <w:szCs w:val="36"/>
        </w:rPr>
      </w:pPr>
      <w:r w:rsidRPr="001D285B">
        <w:rPr>
          <w:rFonts w:ascii="Arial Narrow" w:hAnsi="Arial Narrow"/>
          <w:b/>
          <w:bCs/>
          <w:sz w:val="36"/>
          <w:szCs w:val="36"/>
        </w:rPr>
        <w:t>BONAZZA: “CAPIRE COME I TERRITORI RACCONTANO LA PROPRIA IDENTITÀ PER MIGLIORARE LA COMPETITIVITÀ DELLE DESTINAZIONI”</w:t>
      </w:r>
    </w:p>
    <w:p w14:paraId="6C8A9ABE" w14:textId="3C1112C5" w:rsidR="00E20AB1" w:rsidRDefault="00E20AB1" w:rsidP="00E20AB1">
      <w:pPr>
        <w:jc w:val="both"/>
        <w:rPr>
          <w:sz w:val="24"/>
          <w:szCs w:val="24"/>
        </w:rPr>
      </w:pPr>
    </w:p>
    <w:p w14:paraId="7CB23B96" w14:textId="70A727C8" w:rsidR="00E20AB1" w:rsidRPr="00E20AB1" w:rsidRDefault="00E20AB1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184D14B7" w14:textId="6B549936" w:rsidR="00E20AB1" w:rsidRDefault="00E20AB1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E20AB1">
        <w:rPr>
          <w:rFonts w:ascii="Arial" w:hAnsi="Arial" w:cs="Arial"/>
          <w:b/>
          <w:bCs/>
          <w:sz w:val="22"/>
          <w:szCs w:val="22"/>
        </w:rPr>
        <w:t>Come e quanto le destinazioni comunicano la propria identità?</w:t>
      </w:r>
      <w:r>
        <w:rPr>
          <w:rFonts w:ascii="Arial" w:hAnsi="Arial" w:cs="Arial"/>
          <w:sz w:val="22"/>
          <w:szCs w:val="22"/>
        </w:rPr>
        <w:t xml:space="preserve"> </w:t>
      </w:r>
      <w:r w:rsidRPr="00E20AB1">
        <w:rPr>
          <w:rFonts w:ascii="Arial" w:hAnsi="Arial" w:cs="Arial"/>
          <w:sz w:val="22"/>
          <w:szCs w:val="22"/>
        </w:rPr>
        <w:t xml:space="preserve">Parte da questa domanda lo studio </w:t>
      </w:r>
      <w:r w:rsidR="006E7E1E">
        <w:rPr>
          <w:rFonts w:ascii="Arial" w:hAnsi="Arial" w:cs="Arial"/>
          <w:sz w:val="22"/>
          <w:szCs w:val="22"/>
        </w:rPr>
        <w:t xml:space="preserve">commissionato da BITM a </w:t>
      </w:r>
      <w:r w:rsidRPr="00E20AB1">
        <w:rPr>
          <w:rFonts w:ascii="Arial" w:hAnsi="Arial" w:cs="Arial"/>
          <w:b/>
          <w:bCs/>
          <w:sz w:val="22"/>
          <w:szCs w:val="22"/>
        </w:rPr>
        <w:t>Progetto Turismo</w:t>
      </w:r>
      <w:r w:rsidRPr="00E20AB1">
        <w:rPr>
          <w:rFonts w:ascii="Arial" w:hAnsi="Arial" w:cs="Arial"/>
          <w:sz w:val="22"/>
          <w:szCs w:val="22"/>
        </w:rPr>
        <w:t xml:space="preserve">, che lancerà il nuovo </w:t>
      </w:r>
      <w:r w:rsidRPr="00E20AB1">
        <w:rPr>
          <w:rFonts w:ascii="Arial" w:hAnsi="Arial" w:cs="Arial"/>
          <w:b/>
          <w:bCs/>
          <w:sz w:val="22"/>
          <w:szCs w:val="22"/>
        </w:rPr>
        <w:t>Osservatorio sul sistema turistico dell’Euregio</w:t>
      </w:r>
      <w:r w:rsidRPr="00E20AB1">
        <w:rPr>
          <w:rFonts w:ascii="Arial" w:hAnsi="Arial" w:cs="Arial"/>
          <w:sz w:val="22"/>
          <w:szCs w:val="22"/>
        </w:rPr>
        <w:t xml:space="preserve"> durante la </w:t>
      </w:r>
      <w:r w:rsidRPr="00E20AB1">
        <w:rPr>
          <w:rFonts w:ascii="Arial" w:hAnsi="Arial" w:cs="Arial"/>
          <w:b/>
          <w:bCs/>
          <w:sz w:val="22"/>
          <w:szCs w:val="22"/>
        </w:rPr>
        <w:t>BITM – Le Giornate del Turismo Montano</w:t>
      </w:r>
      <w:r w:rsidRPr="00E20AB1">
        <w:rPr>
          <w:rFonts w:ascii="Arial" w:hAnsi="Arial" w:cs="Arial"/>
          <w:sz w:val="22"/>
          <w:szCs w:val="22"/>
        </w:rPr>
        <w:t xml:space="preserve">, in programma a Trento dal </w:t>
      </w:r>
      <w:r w:rsidRPr="00E20AB1">
        <w:rPr>
          <w:rFonts w:ascii="Arial" w:hAnsi="Arial" w:cs="Arial"/>
          <w:b/>
          <w:bCs/>
          <w:sz w:val="22"/>
          <w:szCs w:val="22"/>
        </w:rPr>
        <w:t>12 al 14 novembre</w:t>
      </w:r>
      <w:r w:rsidRPr="00E20AB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20AB1">
        <w:rPr>
          <w:rFonts w:ascii="Arial" w:hAnsi="Arial" w:cs="Arial"/>
          <w:sz w:val="22"/>
          <w:szCs w:val="22"/>
        </w:rPr>
        <w:t xml:space="preserve">L’obiettivo della ricerca è indagare, in modo comparativo, </w:t>
      </w:r>
      <w:r w:rsidRPr="00E20AB1">
        <w:rPr>
          <w:rFonts w:ascii="Arial" w:hAnsi="Arial" w:cs="Arial"/>
          <w:b/>
          <w:bCs/>
          <w:sz w:val="22"/>
          <w:szCs w:val="22"/>
        </w:rPr>
        <w:t>come le destinazioni turistiche di Trentino, Alto Adige e Tirolo austriaco comunichino la propria identità territoriale</w:t>
      </w:r>
      <w:r w:rsidRPr="00E20AB1">
        <w:rPr>
          <w:rFonts w:ascii="Arial" w:hAnsi="Arial" w:cs="Arial"/>
          <w:sz w:val="22"/>
          <w:szCs w:val="22"/>
        </w:rPr>
        <w:t>, analizzando le narrazioni adottate e le informazioni diffuse a livello istituzionale e dalle imprese ricettive.</w:t>
      </w:r>
    </w:p>
    <w:p w14:paraId="70EC30B6" w14:textId="3BA7774E" w:rsidR="006E7E1E" w:rsidRPr="00E14751" w:rsidRDefault="006E7E1E" w:rsidP="00E20AB1">
      <w:pPr>
        <w:spacing w:after="160" w:line="276" w:lineRule="auto"/>
        <w:rPr>
          <w:rFonts w:ascii="Arial" w:hAnsi="Arial" w:cs="Arial"/>
          <w:b/>
          <w:bCs/>
          <w:sz w:val="22"/>
          <w:szCs w:val="22"/>
        </w:rPr>
      </w:pPr>
      <w:r w:rsidRPr="00E14751">
        <w:rPr>
          <w:rFonts w:ascii="Arial" w:hAnsi="Arial" w:cs="Arial"/>
          <w:b/>
          <w:bCs/>
          <w:sz w:val="22"/>
          <w:szCs w:val="22"/>
        </w:rPr>
        <w:t xml:space="preserve">Lo studio verrà presentato mercoledì 12 novembre al MUSE nel corso della prima giornata della BITM. </w:t>
      </w:r>
    </w:p>
    <w:p w14:paraId="60207EA1" w14:textId="77777777" w:rsidR="00E20AB1" w:rsidRPr="0032175A" w:rsidRDefault="00E20AB1" w:rsidP="00E20AB1">
      <w:pPr>
        <w:spacing w:after="160"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32175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L’indagine</w:t>
      </w:r>
    </w:p>
    <w:p w14:paraId="79F51F91" w14:textId="2A72982B" w:rsidR="00E20AB1" w:rsidRDefault="00E20AB1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E20AB1">
        <w:rPr>
          <w:rFonts w:ascii="Arial" w:hAnsi="Arial" w:cs="Arial"/>
          <w:sz w:val="22"/>
          <w:szCs w:val="22"/>
        </w:rPr>
        <w:t>“Per la prima volta si è deciso di realizzare un Osservatorio che consideri tre grandi ambiti turistici – il Trentino, l’Alto Adige e il Tirolo – per capire come si propone l’offerta e su quali argomenti viene posto l’accento</w:t>
      </w:r>
      <w:r w:rsidR="006E7E1E">
        <w:rPr>
          <w:rFonts w:ascii="Arial" w:hAnsi="Arial" w:cs="Arial"/>
          <w:sz w:val="22"/>
          <w:szCs w:val="22"/>
        </w:rPr>
        <w:t xml:space="preserve"> - </w:t>
      </w:r>
      <w:r w:rsidRPr="00E20AB1">
        <w:rPr>
          <w:rFonts w:ascii="Arial" w:hAnsi="Arial" w:cs="Arial"/>
          <w:sz w:val="22"/>
          <w:szCs w:val="22"/>
        </w:rPr>
        <w:t xml:space="preserve">spiega </w:t>
      </w:r>
      <w:r w:rsidRPr="00E20AB1">
        <w:rPr>
          <w:rFonts w:ascii="Arial" w:hAnsi="Arial" w:cs="Arial"/>
          <w:b/>
          <w:bCs/>
          <w:sz w:val="22"/>
          <w:szCs w:val="22"/>
        </w:rPr>
        <w:t>Matteo Bonazza</w:t>
      </w:r>
      <w:r w:rsidRPr="00E20AB1">
        <w:rPr>
          <w:rFonts w:ascii="Arial" w:hAnsi="Arial" w:cs="Arial"/>
          <w:sz w:val="22"/>
          <w:szCs w:val="22"/>
        </w:rPr>
        <w:t>, direttore generale di Progetto Turismo.</w:t>
      </w:r>
      <w:r>
        <w:rPr>
          <w:rFonts w:ascii="Arial" w:hAnsi="Arial" w:cs="Arial"/>
          <w:sz w:val="22"/>
          <w:szCs w:val="22"/>
        </w:rPr>
        <w:t xml:space="preserve"> </w:t>
      </w:r>
      <w:r w:rsidR="006E7E1E">
        <w:rPr>
          <w:rFonts w:ascii="Arial" w:hAnsi="Arial" w:cs="Arial"/>
          <w:sz w:val="22"/>
          <w:szCs w:val="22"/>
        </w:rPr>
        <w:t xml:space="preserve">- </w:t>
      </w:r>
      <w:r w:rsidRPr="00E20AB1">
        <w:rPr>
          <w:rFonts w:ascii="Arial" w:hAnsi="Arial" w:cs="Arial"/>
          <w:sz w:val="22"/>
          <w:szCs w:val="22"/>
        </w:rPr>
        <w:t>“Da un lato ci sono temi e prodotti trasversali – come vela, kayak, pesca, sport invernali, bike e molti altri – che accomunano più territori. Dall’altro lato ci sono invece i prodotti identitari, che connotano e distinguono un luogo: cultura, tradizioni, folklore, paesaggio e testimonianze del vissuto locale.</w:t>
      </w:r>
      <w:r w:rsidRPr="00E20AB1">
        <w:rPr>
          <w:rFonts w:ascii="Arial" w:hAnsi="Arial" w:cs="Arial"/>
          <w:sz w:val="22"/>
          <w:szCs w:val="22"/>
        </w:rPr>
        <w:br/>
        <w:t>Quando funziona un territorio? Quando riesce a creare esperienze capaci di combinare questi due ‘ingredienti’: la forza identitaria e la dimensione esperienziale.”</w:t>
      </w:r>
    </w:p>
    <w:p w14:paraId="2CECF43D" w14:textId="77777777" w:rsidR="005B64AD" w:rsidRDefault="005B64AD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B42E41" w14:textId="77777777" w:rsidR="005B64AD" w:rsidRDefault="005B64AD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27B4219F" w14:textId="77777777" w:rsidR="005B64AD" w:rsidRPr="00E20AB1" w:rsidRDefault="005B64AD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4BC8FC14" w14:textId="77777777" w:rsidR="00E20AB1" w:rsidRPr="0032175A" w:rsidRDefault="00E20AB1" w:rsidP="00E20AB1">
      <w:pPr>
        <w:spacing w:after="160"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32175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Gli obiettivi</w:t>
      </w:r>
    </w:p>
    <w:p w14:paraId="4411972D" w14:textId="23159098" w:rsidR="001E5C29" w:rsidRPr="0032175A" w:rsidRDefault="00E20AB1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E20AB1">
        <w:rPr>
          <w:rFonts w:ascii="Arial" w:hAnsi="Arial" w:cs="Arial"/>
          <w:sz w:val="22"/>
          <w:szCs w:val="22"/>
        </w:rPr>
        <w:t>“L’indagine vuole esplorare come avviene questo equilibrio e quanto venga promosso in modo consapevole</w:t>
      </w:r>
      <w:r w:rsidR="006E7E1E">
        <w:rPr>
          <w:rFonts w:ascii="Arial" w:hAnsi="Arial" w:cs="Arial"/>
          <w:sz w:val="22"/>
          <w:szCs w:val="22"/>
        </w:rPr>
        <w:t xml:space="preserve"> - </w:t>
      </w:r>
      <w:r w:rsidRPr="00E20AB1">
        <w:rPr>
          <w:rFonts w:ascii="Arial" w:hAnsi="Arial" w:cs="Arial"/>
          <w:sz w:val="22"/>
          <w:szCs w:val="22"/>
        </w:rPr>
        <w:t xml:space="preserve">prosegue </w:t>
      </w:r>
      <w:r w:rsidRPr="00E20AB1">
        <w:rPr>
          <w:rFonts w:ascii="Arial" w:hAnsi="Arial" w:cs="Arial"/>
          <w:b/>
          <w:bCs/>
          <w:sz w:val="22"/>
          <w:szCs w:val="22"/>
        </w:rPr>
        <w:t>Bonazza</w:t>
      </w:r>
      <w:r w:rsidRPr="00E20AB1">
        <w:rPr>
          <w:rFonts w:ascii="Arial" w:hAnsi="Arial" w:cs="Arial"/>
          <w:sz w:val="22"/>
          <w:szCs w:val="22"/>
        </w:rPr>
        <w:t>.</w:t>
      </w:r>
      <w:r w:rsidR="006E7E1E">
        <w:rPr>
          <w:rFonts w:ascii="Arial" w:hAnsi="Arial" w:cs="Arial"/>
          <w:sz w:val="22"/>
          <w:szCs w:val="22"/>
        </w:rPr>
        <w:t xml:space="preserve"> - </w:t>
      </w:r>
      <w:r w:rsidRPr="00E20AB1">
        <w:rPr>
          <w:rFonts w:ascii="Arial" w:hAnsi="Arial" w:cs="Arial"/>
          <w:sz w:val="22"/>
          <w:szCs w:val="22"/>
        </w:rPr>
        <w:t>Abbiamo analizzato i principali portali turistici, approfondendo alcuni ambiti di destinazione e un campione di strutture ricettive.</w:t>
      </w:r>
      <w:r w:rsidR="006E7E1E">
        <w:rPr>
          <w:rFonts w:ascii="Arial" w:hAnsi="Arial" w:cs="Arial"/>
          <w:sz w:val="22"/>
          <w:szCs w:val="22"/>
        </w:rPr>
        <w:t xml:space="preserve"> </w:t>
      </w:r>
      <w:r w:rsidRPr="00E20AB1">
        <w:rPr>
          <w:rFonts w:ascii="Arial" w:hAnsi="Arial" w:cs="Arial"/>
          <w:sz w:val="22"/>
          <w:szCs w:val="22"/>
        </w:rPr>
        <w:t xml:space="preserve">Si tratta di un’indagine inedita e significativa, perché può rappresentare un punto di partenza per riflettere su </w:t>
      </w:r>
      <w:r w:rsidRPr="00E20AB1">
        <w:rPr>
          <w:rFonts w:ascii="Arial" w:hAnsi="Arial" w:cs="Arial"/>
          <w:b/>
          <w:bCs/>
          <w:sz w:val="22"/>
          <w:szCs w:val="22"/>
        </w:rPr>
        <w:t>come migliorare la competitività e la riconoscibilità dei territori dell’Euregio</w:t>
      </w:r>
      <w:r w:rsidRPr="00E20AB1">
        <w:rPr>
          <w:rFonts w:ascii="Arial" w:hAnsi="Arial" w:cs="Arial"/>
          <w:sz w:val="22"/>
          <w:szCs w:val="22"/>
        </w:rPr>
        <w:t>”</w:t>
      </w:r>
      <w:r w:rsidR="006E7E1E">
        <w:rPr>
          <w:rFonts w:ascii="Arial" w:hAnsi="Arial" w:cs="Arial"/>
          <w:sz w:val="22"/>
          <w:szCs w:val="22"/>
        </w:rPr>
        <w:t>.</w:t>
      </w:r>
    </w:p>
    <w:p w14:paraId="4303DE2B" w14:textId="4C1105A0" w:rsidR="00E20AB1" w:rsidRPr="0032175A" w:rsidRDefault="00E20AB1" w:rsidP="00E20AB1">
      <w:pPr>
        <w:spacing w:after="160" w:line="276" w:lineRule="auto"/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32175A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Il valore della comunicazione</w:t>
      </w:r>
    </w:p>
    <w:p w14:paraId="6A659FB3" w14:textId="40343F99" w:rsidR="00E20AB1" w:rsidRPr="00E20AB1" w:rsidRDefault="00E20AB1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E20AB1">
        <w:rPr>
          <w:rFonts w:ascii="Arial" w:hAnsi="Arial" w:cs="Arial"/>
          <w:sz w:val="22"/>
          <w:szCs w:val="22"/>
        </w:rPr>
        <w:t xml:space="preserve">La ricerca analizza </w:t>
      </w:r>
      <w:r w:rsidRPr="00E20AB1">
        <w:rPr>
          <w:rFonts w:ascii="Arial" w:hAnsi="Arial" w:cs="Arial"/>
          <w:b/>
          <w:bCs/>
          <w:sz w:val="22"/>
          <w:szCs w:val="22"/>
        </w:rPr>
        <w:t>l’equilibrio tra la comunicazione degli elementi identitari e la promozione dei prodotti e servizi offerti</w:t>
      </w:r>
      <w:r w:rsidRPr="00E20AB1">
        <w:rPr>
          <w:rFonts w:ascii="Arial" w:hAnsi="Arial" w:cs="Arial"/>
          <w:sz w:val="22"/>
          <w:szCs w:val="22"/>
        </w:rPr>
        <w:t>, e come questi si intrecciano nella creazione di esperienze autentiche per l’ospite.</w:t>
      </w:r>
      <w:r>
        <w:rPr>
          <w:rFonts w:ascii="Arial" w:hAnsi="Arial" w:cs="Arial"/>
          <w:sz w:val="22"/>
          <w:szCs w:val="22"/>
        </w:rPr>
        <w:t xml:space="preserve"> </w:t>
      </w:r>
      <w:r w:rsidRPr="00E20AB1">
        <w:rPr>
          <w:rFonts w:ascii="Arial" w:hAnsi="Arial" w:cs="Arial"/>
          <w:sz w:val="22"/>
          <w:szCs w:val="22"/>
        </w:rPr>
        <w:t xml:space="preserve">I </w:t>
      </w:r>
      <w:r w:rsidRPr="00E20AB1">
        <w:rPr>
          <w:rFonts w:ascii="Arial" w:hAnsi="Arial" w:cs="Arial"/>
          <w:b/>
          <w:bCs/>
          <w:sz w:val="22"/>
          <w:szCs w:val="22"/>
        </w:rPr>
        <w:t>risultati attesi</w:t>
      </w:r>
      <w:r w:rsidRPr="00E20AB1">
        <w:rPr>
          <w:rFonts w:ascii="Arial" w:hAnsi="Arial" w:cs="Arial"/>
          <w:sz w:val="22"/>
          <w:szCs w:val="22"/>
        </w:rPr>
        <w:t xml:space="preserve"> mirano a verificare, per la prima volta, </w:t>
      </w:r>
      <w:r w:rsidRPr="00E20AB1">
        <w:rPr>
          <w:rFonts w:ascii="Arial" w:hAnsi="Arial" w:cs="Arial"/>
          <w:b/>
          <w:bCs/>
          <w:sz w:val="22"/>
          <w:szCs w:val="22"/>
        </w:rPr>
        <w:t>quanto le destinazioni dell’Euregio mettano in risalto le proprie caratteristiche identitarie</w:t>
      </w:r>
      <w:r w:rsidRPr="00E20AB1">
        <w:rPr>
          <w:rFonts w:ascii="Arial" w:hAnsi="Arial" w:cs="Arial"/>
          <w:sz w:val="22"/>
          <w:szCs w:val="22"/>
        </w:rPr>
        <w:t xml:space="preserve"> nella comunicazione turistica, a </w:t>
      </w:r>
      <w:r w:rsidRPr="00E20AB1">
        <w:rPr>
          <w:rFonts w:ascii="Arial" w:hAnsi="Arial" w:cs="Arial"/>
          <w:b/>
          <w:bCs/>
          <w:sz w:val="22"/>
          <w:szCs w:val="22"/>
        </w:rPr>
        <w:t>stimolare una riflessione condivisa tra gli attori del sistema</w:t>
      </w:r>
      <w:r w:rsidRPr="00E20AB1">
        <w:rPr>
          <w:rFonts w:ascii="Arial" w:hAnsi="Arial" w:cs="Arial"/>
          <w:sz w:val="22"/>
          <w:szCs w:val="22"/>
        </w:rPr>
        <w:t xml:space="preserve"> e a </w:t>
      </w:r>
      <w:r w:rsidRPr="00E20AB1">
        <w:rPr>
          <w:rFonts w:ascii="Arial" w:hAnsi="Arial" w:cs="Arial"/>
          <w:b/>
          <w:bCs/>
          <w:sz w:val="22"/>
          <w:szCs w:val="22"/>
        </w:rPr>
        <w:t>porre le basi per ulteriori approfondimenti</w:t>
      </w:r>
      <w:r w:rsidRPr="00E20AB1">
        <w:rPr>
          <w:rFonts w:ascii="Arial" w:hAnsi="Arial" w:cs="Arial"/>
          <w:sz w:val="22"/>
          <w:szCs w:val="22"/>
        </w:rPr>
        <w:t xml:space="preserve"> sul ruolo delle strutture ricettive nella valorizzazione dell’offerta territoriale.</w:t>
      </w:r>
    </w:p>
    <w:p w14:paraId="69D23863" w14:textId="4A01FAD5" w:rsidR="002C3856" w:rsidRPr="00A2464E" w:rsidRDefault="002C3856" w:rsidP="00E20AB1">
      <w:pPr>
        <w:spacing w:after="160" w:line="276" w:lineRule="auto"/>
        <w:rPr>
          <w:rFonts w:ascii="Arial" w:hAnsi="Arial" w:cs="Arial"/>
          <w:sz w:val="22"/>
          <w:szCs w:val="22"/>
        </w:rPr>
      </w:pPr>
    </w:p>
    <w:sectPr w:rsidR="002C3856" w:rsidRPr="00A2464E" w:rsidSect="007C6BD5">
      <w:headerReference w:type="default" r:id="rId11"/>
      <w:footerReference w:type="default" r:id="rId12"/>
      <w:pgSz w:w="11906" w:h="16838"/>
      <w:pgMar w:top="1843" w:right="1134" w:bottom="1560" w:left="1134" w:header="295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AE04" w14:textId="77777777" w:rsidR="00BC0BEB" w:rsidRDefault="00BC0BEB">
      <w:r>
        <w:separator/>
      </w:r>
    </w:p>
  </w:endnote>
  <w:endnote w:type="continuationSeparator" w:id="0">
    <w:p w14:paraId="0423D126" w14:textId="77777777" w:rsidR="00BC0BEB" w:rsidRDefault="00BC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6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>INIZIATIVE TURISTICHE PER LA MONTAGNA SRL</w:t>
    </w:r>
  </w:p>
  <w:p w14:paraId="75927E27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5927E2F" wp14:editId="75927E30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28725" cy="447675"/>
          <wp:effectExtent l="0" t="0" r="9525" b="952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C18">
      <w:rPr>
        <w:rFonts w:ascii="Tahoma" w:hAnsi="Tahoma" w:cs="Tahoma"/>
        <w:sz w:val="16"/>
        <w:szCs w:val="16"/>
      </w:rPr>
      <w:t>VIA MACCANI 211 – 38121 TRENTO</w:t>
    </w:r>
  </w:p>
  <w:p w14:paraId="75927E28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Codice fiscale e Partita Iva 01823900228</w:t>
    </w:r>
  </w:p>
  <w:p w14:paraId="75927E29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  <w:sz w:val="16"/>
        <w:szCs w:val="16"/>
      </w:rPr>
    </w:pPr>
    <w:r w:rsidRPr="00445C18">
      <w:rPr>
        <w:rFonts w:ascii="Tahoma" w:hAnsi="Tahoma" w:cs="Tahoma"/>
        <w:sz w:val="16"/>
        <w:szCs w:val="16"/>
      </w:rPr>
      <w:t>Tel. 0461/434200 – Fax 0461/434243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5927E2A" w14:textId="77777777" w:rsid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</w:rPr>
      <w:t xml:space="preserve">e-mail: </w:t>
    </w:r>
    <w:hyperlink r:id="rId2" w:history="1">
      <w:r w:rsidRPr="00445C18">
        <w:rPr>
          <w:rFonts w:ascii="Tahoma" w:hAnsi="Tahoma" w:cs="Tahoma"/>
          <w:color w:val="0000FF"/>
          <w:u w:val="single"/>
        </w:rPr>
        <w:t>bitm@bitm.it</w:t>
      </w:r>
    </w:hyperlink>
    <w:r w:rsidRPr="00445C18">
      <w:rPr>
        <w:rFonts w:ascii="Tahoma" w:hAnsi="Tahoma" w:cs="Tahoma"/>
      </w:rPr>
      <w:t xml:space="preserve"> </w:t>
    </w:r>
    <w:r>
      <w:rPr>
        <w:rFonts w:ascii="Tahoma" w:hAnsi="Tahoma" w:cs="Tahoma"/>
      </w:rPr>
      <w:t>–</w:t>
    </w:r>
    <w:r w:rsidRPr="00445C18">
      <w:rPr>
        <w:rFonts w:ascii="Tahoma" w:hAnsi="Tahoma" w:cs="Tahoma"/>
      </w:rPr>
      <w:t xml:space="preserve"> </w:t>
    </w:r>
    <w:proofErr w:type="spellStart"/>
    <w:r>
      <w:rPr>
        <w:rFonts w:ascii="Tahoma" w:hAnsi="Tahoma" w:cs="Tahoma"/>
      </w:rPr>
      <w:t>pec</w:t>
    </w:r>
    <w:proofErr w:type="spellEnd"/>
    <w:r>
      <w:rPr>
        <w:rFonts w:ascii="Tahoma" w:hAnsi="Tahoma" w:cs="Tahoma"/>
      </w:rPr>
      <w:t xml:space="preserve">: </w:t>
    </w:r>
    <w:hyperlink r:id="rId3" w:history="1">
      <w:r w:rsidRPr="00151DE6">
        <w:rPr>
          <w:rStyle w:val="Collegamentoipertestuale"/>
          <w:rFonts w:ascii="Tahoma" w:hAnsi="Tahoma" w:cs="Tahoma"/>
        </w:rPr>
        <w:t>iniziativeturistiche@arubapec.it</w:t>
      </w:r>
    </w:hyperlink>
  </w:p>
  <w:p w14:paraId="75927E2B" w14:textId="77777777" w:rsidR="00445C18" w:rsidRPr="00445C18" w:rsidRDefault="00445C18" w:rsidP="00445C18">
    <w:pPr>
      <w:tabs>
        <w:tab w:val="center" w:pos="4819"/>
        <w:tab w:val="right" w:pos="9638"/>
      </w:tabs>
      <w:ind w:right="-283"/>
      <w:rPr>
        <w:rFonts w:ascii="Tahoma" w:hAnsi="Tahoma" w:cs="Tahoma"/>
      </w:rPr>
    </w:pPr>
    <w:r w:rsidRPr="00445C18">
      <w:rPr>
        <w:rFonts w:ascii="Tahoma" w:hAnsi="Tahoma" w:cs="Tahoma"/>
        <w:i/>
      </w:rPr>
      <w:t>www.bitm.it</w:t>
    </w:r>
  </w:p>
  <w:p w14:paraId="75927E2C" w14:textId="77777777" w:rsidR="00445C18" w:rsidRDefault="00445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9D1B" w14:textId="77777777" w:rsidR="00BC0BEB" w:rsidRDefault="00BC0BEB">
      <w:r>
        <w:separator/>
      </w:r>
    </w:p>
  </w:footnote>
  <w:footnote w:type="continuationSeparator" w:id="0">
    <w:p w14:paraId="49769E39" w14:textId="77777777" w:rsidR="00BC0BEB" w:rsidRDefault="00BC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7E25" w14:textId="3725B9B3" w:rsidR="001B2CE5" w:rsidRPr="0078417F" w:rsidRDefault="00F618D8" w:rsidP="0078417F">
    <w:pPr>
      <w:pStyle w:val="Intestazione"/>
    </w:pPr>
    <w:r w:rsidRPr="006342D1">
      <w:rPr>
        <w:noProof/>
      </w:rPr>
      <w:drawing>
        <wp:anchor distT="0" distB="0" distL="114300" distR="114300" simplePos="0" relativeHeight="251661312" behindDoc="1" locked="0" layoutInCell="1" allowOverlap="1" wp14:anchorId="3D51D14F" wp14:editId="030A7A86">
          <wp:simplePos x="0" y="0"/>
          <wp:positionH relativeFrom="column">
            <wp:posOffset>-426196</wp:posOffset>
          </wp:positionH>
          <wp:positionV relativeFrom="paragraph">
            <wp:posOffset>3175</wp:posOffset>
          </wp:positionV>
          <wp:extent cx="2928440" cy="1081378"/>
          <wp:effectExtent l="0" t="0" r="5715" b="5080"/>
          <wp:wrapNone/>
          <wp:docPr id="21197595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440" cy="108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1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ED02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E203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885131"/>
    <w:multiLevelType w:val="multilevel"/>
    <w:tmpl w:val="2A38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495B"/>
    <w:multiLevelType w:val="hybridMultilevel"/>
    <w:tmpl w:val="BE9AB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5804"/>
    <w:multiLevelType w:val="hybridMultilevel"/>
    <w:tmpl w:val="C686B1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D2B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12033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895F1A"/>
    <w:multiLevelType w:val="hybridMultilevel"/>
    <w:tmpl w:val="CDC6DA3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C3528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054475"/>
    <w:multiLevelType w:val="hybridMultilevel"/>
    <w:tmpl w:val="09FC88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A649A"/>
    <w:multiLevelType w:val="hybridMultilevel"/>
    <w:tmpl w:val="79DA3A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D20E8"/>
    <w:multiLevelType w:val="singleLevel"/>
    <w:tmpl w:val="E3BE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Omega" w:eastAsia="Times New Roman" w:hAnsi="CG Omega" w:cs="Times New Roman"/>
      </w:rPr>
    </w:lvl>
  </w:abstractNum>
  <w:abstractNum w:abstractNumId="13" w15:restartNumberingAfterBreak="0">
    <w:nsid w:val="746E7E8E"/>
    <w:multiLevelType w:val="multilevel"/>
    <w:tmpl w:val="B0E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97D8B"/>
    <w:multiLevelType w:val="hybridMultilevel"/>
    <w:tmpl w:val="9FEA3E9C"/>
    <w:lvl w:ilvl="0" w:tplc="135AC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Omega" w:eastAsia="Times New Roman" w:hAnsi="CG Omeg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F02E5"/>
    <w:multiLevelType w:val="hybridMultilevel"/>
    <w:tmpl w:val="6EBEF5F6"/>
    <w:lvl w:ilvl="0" w:tplc="942E2610">
      <w:numFmt w:val="bullet"/>
      <w:lvlText w:val=""/>
      <w:lvlJc w:val="left"/>
      <w:pPr>
        <w:tabs>
          <w:tab w:val="num" w:pos="786"/>
        </w:tabs>
        <w:ind w:left="786" w:hanging="360"/>
      </w:pPr>
      <w:rPr>
        <w:rFonts w:ascii="Monotype Sorts" w:eastAsia="Times New Roman" w:hAnsi="Monotype Sort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669093">
    <w:abstractNumId w:val="0"/>
  </w:num>
  <w:num w:numId="2" w16cid:durableId="369259615">
    <w:abstractNumId w:val="7"/>
  </w:num>
  <w:num w:numId="3" w16cid:durableId="814371315">
    <w:abstractNumId w:val="11"/>
  </w:num>
  <w:num w:numId="4" w16cid:durableId="1952783505">
    <w:abstractNumId w:val="15"/>
  </w:num>
  <w:num w:numId="5" w16cid:durableId="1352755164">
    <w:abstractNumId w:val="14"/>
  </w:num>
  <w:num w:numId="6" w16cid:durableId="1509783162">
    <w:abstractNumId w:val="5"/>
  </w:num>
  <w:num w:numId="7" w16cid:durableId="2040818582">
    <w:abstractNumId w:val="2"/>
  </w:num>
  <w:num w:numId="8" w16cid:durableId="155346288">
    <w:abstractNumId w:val="9"/>
  </w:num>
  <w:num w:numId="9" w16cid:durableId="671643279">
    <w:abstractNumId w:val="1"/>
  </w:num>
  <w:num w:numId="10" w16cid:durableId="1501775849">
    <w:abstractNumId w:val="6"/>
  </w:num>
  <w:num w:numId="11" w16cid:durableId="1899824627">
    <w:abstractNumId w:val="8"/>
  </w:num>
  <w:num w:numId="12" w16cid:durableId="709694649">
    <w:abstractNumId w:val="10"/>
  </w:num>
  <w:num w:numId="13" w16cid:durableId="607352614">
    <w:abstractNumId w:val="12"/>
  </w:num>
  <w:num w:numId="14" w16cid:durableId="947933639">
    <w:abstractNumId w:val="4"/>
  </w:num>
  <w:num w:numId="15" w16cid:durableId="744037836">
    <w:abstractNumId w:val="13"/>
  </w:num>
  <w:num w:numId="16" w16cid:durableId="137988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93"/>
    <w:rsid w:val="000139A3"/>
    <w:rsid w:val="00021547"/>
    <w:rsid w:val="00021D1B"/>
    <w:rsid w:val="00026CBC"/>
    <w:rsid w:val="000749D7"/>
    <w:rsid w:val="0008048C"/>
    <w:rsid w:val="000B08BA"/>
    <w:rsid w:val="000C3A50"/>
    <w:rsid w:val="000D5588"/>
    <w:rsid w:val="000E157A"/>
    <w:rsid w:val="00100500"/>
    <w:rsid w:val="001101C8"/>
    <w:rsid w:val="00127EB4"/>
    <w:rsid w:val="00130CA7"/>
    <w:rsid w:val="00141B7D"/>
    <w:rsid w:val="0015198C"/>
    <w:rsid w:val="001526D6"/>
    <w:rsid w:val="00152C3B"/>
    <w:rsid w:val="00153A33"/>
    <w:rsid w:val="0016772C"/>
    <w:rsid w:val="00174DE0"/>
    <w:rsid w:val="001A13FE"/>
    <w:rsid w:val="001A1595"/>
    <w:rsid w:val="001A6956"/>
    <w:rsid w:val="001B17EA"/>
    <w:rsid w:val="001B2CE5"/>
    <w:rsid w:val="001B3F67"/>
    <w:rsid w:val="001C0A6B"/>
    <w:rsid w:val="001D285B"/>
    <w:rsid w:val="001E5C29"/>
    <w:rsid w:val="001F2EA6"/>
    <w:rsid w:val="002039C9"/>
    <w:rsid w:val="00204A98"/>
    <w:rsid w:val="002119DC"/>
    <w:rsid w:val="002202A2"/>
    <w:rsid w:val="00221C00"/>
    <w:rsid w:val="0022520C"/>
    <w:rsid w:val="0024138A"/>
    <w:rsid w:val="00264F04"/>
    <w:rsid w:val="00266C22"/>
    <w:rsid w:val="00277762"/>
    <w:rsid w:val="00281A19"/>
    <w:rsid w:val="00284FA3"/>
    <w:rsid w:val="002870DF"/>
    <w:rsid w:val="00292579"/>
    <w:rsid w:val="002A640C"/>
    <w:rsid w:val="002B5111"/>
    <w:rsid w:val="002C3856"/>
    <w:rsid w:val="002D3F70"/>
    <w:rsid w:val="002E14E8"/>
    <w:rsid w:val="002F2049"/>
    <w:rsid w:val="0032175A"/>
    <w:rsid w:val="00323202"/>
    <w:rsid w:val="00324D62"/>
    <w:rsid w:val="00330B01"/>
    <w:rsid w:val="00354E5A"/>
    <w:rsid w:val="003705FE"/>
    <w:rsid w:val="00374421"/>
    <w:rsid w:val="00381522"/>
    <w:rsid w:val="00392630"/>
    <w:rsid w:val="00393AC2"/>
    <w:rsid w:val="003A2D34"/>
    <w:rsid w:val="003A3075"/>
    <w:rsid w:val="003B3E37"/>
    <w:rsid w:val="003C0E15"/>
    <w:rsid w:val="003C48D4"/>
    <w:rsid w:val="003D6D94"/>
    <w:rsid w:val="003D73CB"/>
    <w:rsid w:val="003E001E"/>
    <w:rsid w:val="003E2819"/>
    <w:rsid w:val="003F7851"/>
    <w:rsid w:val="00413E14"/>
    <w:rsid w:val="00423E4C"/>
    <w:rsid w:val="00441705"/>
    <w:rsid w:val="00445C18"/>
    <w:rsid w:val="004479D7"/>
    <w:rsid w:val="00464970"/>
    <w:rsid w:val="00467E8F"/>
    <w:rsid w:val="00476865"/>
    <w:rsid w:val="00490E4B"/>
    <w:rsid w:val="004C12EB"/>
    <w:rsid w:val="004C2C23"/>
    <w:rsid w:val="004C37E2"/>
    <w:rsid w:val="004D5D9E"/>
    <w:rsid w:val="005042BA"/>
    <w:rsid w:val="00524EEA"/>
    <w:rsid w:val="005707AF"/>
    <w:rsid w:val="00576C09"/>
    <w:rsid w:val="005841B3"/>
    <w:rsid w:val="00586A26"/>
    <w:rsid w:val="005977E4"/>
    <w:rsid w:val="005B64AD"/>
    <w:rsid w:val="005D4D4D"/>
    <w:rsid w:val="005E6A83"/>
    <w:rsid w:val="005F1230"/>
    <w:rsid w:val="005F38C8"/>
    <w:rsid w:val="0060106A"/>
    <w:rsid w:val="00614EE2"/>
    <w:rsid w:val="0065704E"/>
    <w:rsid w:val="00675D03"/>
    <w:rsid w:val="0068092A"/>
    <w:rsid w:val="006E7E1E"/>
    <w:rsid w:val="006F6877"/>
    <w:rsid w:val="007155F6"/>
    <w:rsid w:val="00744E69"/>
    <w:rsid w:val="00753271"/>
    <w:rsid w:val="00761863"/>
    <w:rsid w:val="00780C1A"/>
    <w:rsid w:val="0078417F"/>
    <w:rsid w:val="00784725"/>
    <w:rsid w:val="007901E3"/>
    <w:rsid w:val="0079401E"/>
    <w:rsid w:val="007A4F29"/>
    <w:rsid w:val="007B2337"/>
    <w:rsid w:val="007C6BD5"/>
    <w:rsid w:val="007E335B"/>
    <w:rsid w:val="007E35B9"/>
    <w:rsid w:val="007E487A"/>
    <w:rsid w:val="007F3068"/>
    <w:rsid w:val="00810AC1"/>
    <w:rsid w:val="0081451C"/>
    <w:rsid w:val="008355F7"/>
    <w:rsid w:val="0084199D"/>
    <w:rsid w:val="00845774"/>
    <w:rsid w:val="00852206"/>
    <w:rsid w:val="00866F16"/>
    <w:rsid w:val="008B0578"/>
    <w:rsid w:val="008C5B45"/>
    <w:rsid w:val="008E0C74"/>
    <w:rsid w:val="008F090C"/>
    <w:rsid w:val="00900609"/>
    <w:rsid w:val="009165D1"/>
    <w:rsid w:val="00920C93"/>
    <w:rsid w:val="0092225E"/>
    <w:rsid w:val="009A2586"/>
    <w:rsid w:val="009A344F"/>
    <w:rsid w:val="009A4165"/>
    <w:rsid w:val="009F72CE"/>
    <w:rsid w:val="00A02DF7"/>
    <w:rsid w:val="00A0667F"/>
    <w:rsid w:val="00A2464E"/>
    <w:rsid w:val="00A35F35"/>
    <w:rsid w:val="00A47B5A"/>
    <w:rsid w:val="00A53895"/>
    <w:rsid w:val="00A72C3D"/>
    <w:rsid w:val="00A73B3F"/>
    <w:rsid w:val="00A814D1"/>
    <w:rsid w:val="00A91C0A"/>
    <w:rsid w:val="00AA1C6A"/>
    <w:rsid w:val="00AA7269"/>
    <w:rsid w:val="00AA7800"/>
    <w:rsid w:val="00AB04A0"/>
    <w:rsid w:val="00AB2C73"/>
    <w:rsid w:val="00AB4F02"/>
    <w:rsid w:val="00AD484E"/>
    <w:rsid w:val="00AF7889"/>
    <w:rsid w:val="00B32186"/>
    <w:rsid w:val="00B46A71"/>
    <w:rsid w:val="00B51877"/>
    <w:rsid w:val="00B61097"/>
    <w:rsid w:val="00B7316C"/>
    <w:rsid w:val="00B73986"/>
    <w:rsid w:val="00B87728"/>
    <w:rsid w:val="00B9173A"/>
    <w:rsid w:val="00B93ACF"/>
    <w:rsid w:val="00BA1227"/>
    <w:rsid w:val="00BA7D2F"/>
    <w:rsid w:val="00BC0BEB"/>
    <w:rsid w:val="00BC54EC"/>
    <w:rsid w:val="00BC61F7"/>
    <w:rsid w:val="00BD5894"/>
    <w:rsid w:val="00C02C51"/>
    <w:rsid w:val="00C05212"/>
    <w:rsid w:val="00C10DA0"/>
    <w:rsid w:val="00C17D21"/>
    <w:rsid w:val="00C26DB4"/>
    <w:rsid w:val="00C514D2"/>
    <w:rsid w:val="00C621F5"/>
    <w:rsid w:val="00CA5995"/>
    <w:rsid w:val="00CB347F"/>
    <w:rsid w:val="00CB49D9"/>
    <w:rsid w:val="00CC023E"/>
    <w:rsid w:val="00CC0CCE"/>
    <w:rsid w:val="00CC7EC5"/>
    <w:rsid w:val="00CD486B"/>
    <w:rsid w:val="00CE74E4"/>
    <w:rsid w:val="00CF5152"/>
    <w:rsid w:val="00D02A5F"/>
    <w:rsid w:val="00D06173"/>
    <w:rsid w:val="00D1488C"/>
    <w:rsid w:val="00D36F50"/>
    <w:rsid w:val="00D57C10"/>
    <w:rsid w:val="00DA3326"/>
    <w:rsid w:val="00DB5853"/>
    <w:rsid w:val="00DC2C0F"/>
    <w:rsid w:val="00DC4B19"/>
    <w:rsid w:val="00DC5B1C"/>
    <w:rsid w:val="00DD127B"/>
    <w:rsid w:val="00DD73B1"/>
    <w:rsid w:val="00DE1947"/>
    <w:rsid w:val="00DF3F06"/>
    <w:rsid w:val="00E14751"/>
    <w:rsid w:val="00E20AB1"/>
    <w:rsid w:val="00E50570"/>
    <w:rsid w:val="00E54ECF"/>
    <w:rsid w:val="00E56054"/>
    <w:rsid w:val="00E56FE6"/>
    <w:rsid w:val="00E66ACB"/>
    <w:rsid w:val="00E75BD5"/>
    <w:rsid w:val="00E86465"/>
    <w:rsid w:val="00EA27F4"/>
    <w:rsid w:val="00ED1786"/>
    <w:rsid w:val="00ED4A00"/>
    <w:rsid w:val="00EE1A6F"/>
    <w:rsid w:val="00EF07FD"/>
    <w:rsid w:val="00EF2743"/>
    <w:rsid w:val="00EF3593"/>
    <w:rsid w:val="00F273AD"/>
    <w:rsid w:val="00F359EB"/>
    <w:rsid w:val="00F55B92"/>
    <w:rsid w:val="00F618D8"/>
    <w:rsid w:val="00F83350"/>
    <w:rsid w:val="00F837F0"/>
    <w:rsid w:val="00FA10A8"/>
    <w:rsid w:val="00FB405E"/>
    <w:rsid w:val="00FB6773"/>
    <w:rsid w:val="00FC5F4E"/>
    <w:rsid w:val="00FD723B"/>
    <w:rsid w:val="00FF32C7"/>
    <w:rsid w:val="00FF42BB"/>
    <w:rsid w:val="00FF4FA9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27E1A"/>
  <w15:chartTrackingRefBased/>
  <w15:docId w15:val="{470D97A5-49C1-441F-B509-BBFA9984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664"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AA1C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Titolo8">
    <w:name w:val="heading 8"/>
    <w:basedOn w:val="Normale"/>
    <w:next w:val="Normale"/>
    <w:qFormat/>
    <w:pPr>
      <w:keepNext/>
      <w:ind w:left="5103"/>
      <w:jc w:val="both"/>
      <w:outlineLvl w:val="7"/>
    </w:pPr>
    <w:rPr>
      <w:rFonts w:ascii="Verdana" w:hAnsi="Verdan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line="360" w:lineRule="exact"/>
      <w:ind w:firstLine="708"/>
      <w:jc w:val="both"/>
    </w:pPr>
    <w:rPr>
      <w:sz w:val="28"/>
    </w:rPr>
  </w:style>
  <w:style w:type="paragraph" w:styleId="Testofumetto">
    <w:name w:val="Balloon Text"/>
    <w:basedOn w:val="Normale"/>
    <w:semiHidden/>
    <w:rsid w:val="00021D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4C37E2"/>
    <w:rPr>
      <w:sz w:val="24"/>
      <w:szCs w:val="24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AA1C6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37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iziativeturistiche@arubapec.it" TargetMode="External"/><Relationship Id="rId2" Type="http://schemas.openxmlformats.org/officeDocument/2006/relationships/hyperlink" Target="mailto:bitm@bitm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9A7DBF0C1F914B81B2CBE9DA9D0A52" ma:contentTypeVersion="16" ma:contentTypeDescription="Creare un nuovo documento." ma:contentTypeScope="" ma:versionID="b2668c280c4d900eafc65d750e6be5c0">
  <xsd:schema xmlns:xsd="http://www.w3.org/2001/XMLSchema" xmlns:xs="http://www.w3.org/2001/XMLSchema" xmlns:p="http://schemas.microsoft.com/office/2006/metadata/properties" xmlns:ns2="2f6724f3-9c80-463c-af4b-f19e0862223c" xmlns:ns3="03e2078e-6441-4977-bbf9-3c6c308dc74c" targetNamespace="http://schemas.microsoft.com/office/2006/metadata/properties" ma:root="true" ma:fieldsID="dfebb20376a84b9759104e20b6e28a4f" ns2:_="" ns3:_="">
    <xsd:import namespace="2f6724f3-9c80-463c-af4b-f19e0862223c"/>
    <xsd:import namespace="03e2078e-6441-4977-bbf9-3c6c308dc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24f3-9c80-463c-af4b-f19e0862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86235b-dbb7-4064-ae78-25e64b130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2078e-6441-4977-bbf9-3c6c308dc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6c3afe-7b90-4c71-8fdf-541886ffe1e0}" ma:internalName="TaxCatchAll" ma:showField="CatchAllData" ma:web="03e2078e-6441-4977-bbf9-3c6c308dc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724f3-9c80-463c-af4b-f19e0862223c">
      <Terms xmlns="http://schemas.microsoft.com/office/infopath/2007/PartnerControls"/>
    </lcf76f155ced4ddcb4097134ff3c332f>
    <TaxCatchAll xmlns="03e2078e-6441-4977-bbf9-3c6c308dc7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3E093-3EEF-41F2-8C7F-A87FAC41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24f3-9c80-463c-af4b-f19e0862223c"/>
    <ds:schemaRef ds:uri="03e2078e-6441-4977-bbf9-3c6c308d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3C65C-E3B4-4AD9-8B52-93849656A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E20A6-35FF-4A7D-A70C-E61D7C235E75}">
  <ds:schemaRefs>
    <ds:schemaRef ds:uri="http://schemas.microsoft.com/office/2006/metadata/properties"/>
    <ds:schemaRef ds:uri="http://schemas.microsoft.com/office/infopath/2007/PartnerControls"/>
    <ds:schemaRef ds:uri="2f6724f3-9c80-463c-af4b-f19e0862223c"/>
    <ds:schemaRef ds:uri="03e2078e-6441-4977-bbf9-3c6c308dc74c"/>
  </ds:schemaRefs>
</ds:datastoreItem>
</file>

<file path=customXml/itemProps4.xml><?xml version="1.0" encoding="utf-8"?>
<ds:datastoreItem xmlns:ds="http://schemas.openxmlformats.org/officeDocument/2006/customXml" ds:itemID="{96B0B088-67AC-4DB1-8980-278A72DF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LA MOSTRA “MONTAGNA SHOPPING”</vt:lpstr>
    </vt:vector>
  </TitlesOfParts>
  <Company>REZIA S.R.L.</Company>
  <LinksUpToDate>false</LinksUpToDate>
  <CharactersWithSpaces>2896</CharactersWithSpaces>
  <SharedDoc>false</SharedDoc>
  <HLinks>
    <vt:vector size="6" baseType="variant">
      <vt:variant>
        <vt:i4>5832822</vt:i4>
      </vt:variant>
      <vt:variant>
        <vt:i4>0</vt:i4>
      </vt:variant>
      <vt:variant>
        <vt:i4>0</vt:i4>
      </vt:variant>
      <vt:variant>
        <vt:i4>5</vt:i4>
      </vt:variant>
      <vt:variant>
        <vt:lpwstr>mailto:bitm@bitm.it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MOSTRA “MONTAGNA SHOPPING”</dc:title>
  <dc:subject/>
  <dc:creator>REZIA S.R.L.</dc:creator>
  <cp:keywords/>
  <cp:lastModifiedBy>Linda Pisani</cp:lastModifiedBy>
  <cp:revision>3</cp:revision>
  <cp:lastPrinted>2024-10-29T11:04:00Z</cp:lastPrinted>
  <dcterms:created xsi:type="dcterms:W3CDTF">2025-11-04T09:56:00Z</dcterms:created>
  <dcterms:modified xsi:type="dcterms:W3CDTF">2025-11-04T11:44:00Z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0x0101006A9A7DBF0C1F914B81B2CBE9DA9D0A52</vt:lpwstr>
  </property>
  <property fmtid="{D5CDD505-2E9C-101B-9397-08002B2CF9AE}" pid="3" name="Order">
    <vt:r8>733600</vt:r8>
  </property>
  <property fmtid="{D5CDD505-2E9C-101B-9397-08002B2CF9AE}" pid="4" name="MediaServiceImageTags">
    <vt:lpwstr/>
  </property>
</Properties>
</file>