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F68B" w14:textId="2EDB8DD2" w:rsidR="00771AE8" w:rsidRDefault="00771AE8" w:rsidP="00817C4F">
      <w:pPr>
        <w:jc w:val="center"/>
        <w:rPr>
          <w:rFonts w:ascii="Calibri" w:eastAsia="Calibri" w:hAnsi="Calibri" w:cs="Calibri"/>
          <w:b/>
          <w:bCs/>
          <w:color w:val="0B5394"/>
          <w:sz w:val="30"/>
          <w:szCs w:val="30"/>
          <w:u w:color="0B5394"/>
        </w:rPr>
      </w:pPr>
    </w:p>
    <w:p w14:paraId="64DDBA6F" w14:textId="77777777" w:rsidR="00771AE8" w:rsidRDefault="00771AE8" w:rsidP="00817C4F">
      <w:pPr>
        <w:jc w:val="center"/>
        <w:rPr>
          <w:rFonts w:ascii="Calibri" w:eastAsia="Calibri" w:hAnsi="Calibri" w:cs="Calibri"/>
          <w:b/>
          <w:bCs/>
          <w:color w:val="0B5394"/>
          <w:sz w:val="30"/>
          <w:szCs w:val="30"/>
          <w:u w:color="0B5394"/>
        </w:rPr>
      </w:pPr>
    </w:p>
    <w:p w14:paraId="374BCEF5" w14:textId="77777777" w:rsidR="009E694B" w:rsidRPr="005E35C5" w:rsidRDefault="009E694B" w:rsidP="009E694B">
      <w:pPr>
        <w:jc w:val="center"/>
        <w:rPr>
          <w:rFonts w:ascii="Arial Narrow" w:hAnsi="Arial Narrow" w:cstheme="majorHAnsi"/>
          <w:b/>
          <w:bCs/>
          <w:color w:val="C00000"/>
          <w:sz w:val="52"/>
          <w:szCs w:val="52"/>
        </w:rPr>
      </w:pPr>
      <w:r w:rsidRPr="005E35C5">
        <w:rPr>
          <w:rFonts w:ascii="Arial Narrow" w:hAnsi="Arial Narrow" w:cstheme="majorHAnsi"/>
          <w:b/>
          <w:bCs/>
          <w:color w:val="C00000"/>
          <w:sz w:val="52"/>
          <w:szCs w:val="52"/>
        </w:rPr>
        <w:t>COMUNICATO STAMPA</w:t>
      </w:r>
    </w:p>
    <w:p w14:paraId="7B9FD477" w14:textId="77777777" w:rsidR="005E35C5" w:rsidRDefault="005E35C5" w:rsidP="009E694B">
      <w:pPr>
        <w:spacing w:before="100" w:beforeAutospacing="1" w:after="100" w:afterAutospacing="1"/>
        <w:jc w:val="center"/>
        <w:rPr>
          <w:rFonts w:ascii="Arial Narrow" w:hAnsi="Arial Narrow"/>
          <w:b/>
          <w:bCs/>
          <w:sz w:val="32"/>
          <w:szCs w:val="32"/>
        </w:rPr>
      </w:pPr>
    </w:p>
    <w:p w14:paraId="68B97A34" w14:textId="592BAD2F" w:rsidR="009E694B" w:rsidRPr="005E35C5" w:rsidRDefault="009E694B" w:rsidP="009E694B">
      <w:pPr>
        <w:spacing w:before="100" w:beforeAutospacing="1" w:after="100" w:afterAutospacing="1"/>
        <w:jc w:val="center"/>
        <w:rPr>
          <w:rFonts w:ascii="Arial Narrow" w:hAnsi="Arial Narrow"/>
          <w:b/>
          <w:bCs/>
          <w:sz w:val="32"/>
          <w:szCs w:val="32"/>
        </w:rPr>
      </w:pPr>
      <w:r w:rsidRPr="005E35C5">
        <w:rPr>
          <w:rFonts w:ascii="Arial Narrow" w:hAnsi="Arial Narrow"/>
          <w:b/>
          <w:bCs/>
          <w:sz w:val="32"/>
          <w:szCs w:val="32"/>
        </w:rPr>
        <w:t>BITM 2025</w:t>
      </w:r>
    </w:p>
    <w:p w14:paraId="11B85539" w14:textId="77777777" w:rsidR="009E694B" w:rsidRPr="005E35C5" w:rsidRDefault="009E694B" w:rsidP="00817C4F">
      <w:pPr>
        <w:jc w:val="center"/>
        <w:rPr>
          <w:rFonts w:ascii="Arial Narrow" w:hAnsi="Arial Narrow"/>
          <w:b/>
          <w:bCs/>
          <w:color w:val="0B5394"/>
          <w:sz w:val="30"/>
          <w:szCs w:val="30"/>
          <w:u w:color="0B5394"/>
        </w:rPr>
      </w:pPr>
    </w:p>
    <w:p w14:paraId="423BDA7E" w14:textId="78A806A3" w:rsidR="00817C4F" w:rsidRPr="005E35C5" w:rsidRDefault="009E694B" w:rsidP="00817C4F">
      <w:pPr>
        <w:jc w:val="center"/>
        <w:rPr>
          <w:rFonts w:ascii="Arial Narrow" w:eastAsia="Calibri" w:hAnsi="Arial Narrow" w:cs="Calibri"/>
          <w:b/>
          <w:bCs/>
          <w:color w:val="C00000"/>
          <w:sz w:val="30"/>
          <w:szCs w:val="30"/>
          <w:u w:color="0B5394"/>
        </w:rPr>
      </w:pPr>
      <w:r w:rsidRPr="005E35C5">
        <w:rPr>
          <w:rFonts w:ascii="Arial Narrow" w:hAnsi="Arial Narrow"/>
          <w:b/>
          <w:bCs/>
          <w:color w:val="C00000"/>
          <w:sz w:val="30"/>
          <w:szCs w:val="30"/>
          <w:u w:color="0B5394"/>
        </w:rPr>
        <w:t>ALLA SCOPERTA DEL TURISMO RIGENERATIVO,</w:t>
      </w:r>
    </w:p>
    <w:p w14:paraId="0D39EF1D" w14:textId="44AC12BE" w:rsidR="00817C4F" w:rsidRPr="005E35C5" w:rsidRDefault="009E694B" w:rsidP="00817C4F">
      <w:pPr>
        <w:jc w:val="center"/>
        <w:rPr>
          <w:rFonts w:ascii="Arial Narrow" w:eastAsia="Calibri" w:hAnsi="Arial Narrow" w:cs="Calibri"/>
          <w:b/>
          <w:bCs/>
          <w:color w:val="C00000"/>
          <w:sz w:val="30"/>
          <w:szCs w:val="30"/>
          <w:u w:color="0B5394"/>
        </w:rPr>
      </w:pPr>
      <w:r w:rsidRPr="005E35C5">
        <w:rPr>
          <w:rFonts w:ascii="Arial Narrow" w:hAnsi="Arial Narrow"/>
          <w:b/>
          <w:bCs/>
          <w:color w:val="C00000"/>
          <w:sz w:val="30"/>
          <w:szCs w:val="30"/>
          <w:u w:color="0B5394"/>
        </w:rPr>
        <w:t>UN ALLEATO DI TERRITORI, AMBIENTE E SVILUPPO ECONOMICO</w:t>
      </w:r>
    </w:p>
    <w:p w14:paraId="0296EF20" w14:textId="77777777" w:rsidR="00817C4F" w:rsidRPr="005E35C5" w:rsidRDefault="00817C4F" w:rsidP="00817C4F">
      <w:pPr>
        <w:spacing w:after="240"/>
        <w:jc w:val="both"/>
        <w:rPr>
          <w:rFonts w:ascii="Arial Narrow" w:eastAsia="Calibri" w:hAnsi="Arial Narrow" w:cs="Calibri"/>
          <w:b/>
          <w:bCs/>
          <w:sz w:val="24"/>
          <w:szCs w:val="24"/>
        </w:rPr>
      </w:pPr>
    </w:p>
    <w:p w14:paraId="73604BF4" w14:textId="77777777" w:rsidR="00817C4F" w:rsidRPr="005E35C5" w:rsidRDefault="00817C4F" w:rsidP="00817C4F">
      <w:pPr>
        <w:spacing w:after="240"/>
        <w:jc w:val="both"/>
        <w:rPr>
          <w:rFonts w:ascii="Arial" w:eastAsia="Calibri" w:hAnsi="Arial" w:cs="Arial"/>
          <w:b/>
          <w:bCs/>
          <w:sz w:val="20"/>
          <w:szCs w:val="20"/>
        </w:rPr>
      </w:pPr>
      <w:r w:rsidRPr="005E35C5">
        <w:rPr>
          <w:rFonts w:ascii="Arial" w:hAnsi="Arial" w:cs="Arial"/>
          <w:b/>
          <w:bCs/>
          <w:sz w:val="20"/>
          <w:szCs w:val="20"/>
        </w:rPr>
        <w:t>In occasione della XXVI edizione della Borsa Internazionale del turismo montano, il Consorzio delle Aziende per il Turismo del Trentino organizza una giornata di lavori per approfondire i modelli di turismo in grado di rigenerare i territori, restituendo a ecosistemi e comunità più di quanto ottengano da loro</w:t>
      </w:r>
    </w:p>
    <w:p w14:paraId="79EA612E" w14:textId="373F06EB" w:rsidR="00817C4F" w:rsidRPr="005E35C5" w:rsidRDefault="00817C4F" w:rsidP="00817C4F">
      <w:pPr>
        <w:spacing w:before="240" w:after="240"/>
        <w:jc w:val="both"/>
        <w:rPr>
          <w:rFonts w:ascii="Arial" w:eastAsia="Calibri" w:hAnsi="Arial" w:cs="Arial"/>
          <w:sz w:val="20"/>
          <w:szCs w:val="20"/>
        </w:rPr>
      </w:pPr>
      <w:r w:rsidRPr="005E35C5">
        <w:rPr>
          <w:rFonts w:ascii="Arial" w:hAnsi="Arial" w:cs="Arial"/>
          <w:sz w:val="20"/>
          <w:szCs w:val="20"/>
        </w:rPr>
        <w:t xml:space="preserve">“Governare la complessità, guidare il cambiamento: il </w:t>
      </w:r>
      <w:proofErr w:type="spellStart"/>
      <w:r w:rsidRPr="005E35C5">
        <w:rPr>
          <w:rFonts w:ascii="Arial" w:hAnsi="Arial" w:cs="Arial"/>
          <w:sz w:val="20"/>
          <w:szCs w:val="20"/>
        </w:rPr>
        <w:t>destination</w:t>
      </w:r>
      <w:proofErr w:type="spellEnd"/>
      <w:r w:rsidRPr="005E35C5">
        <w:rPr>
          <w:rFonts w:ascii="Arial" w:hAnsi="Arial" w:cs="Arial"/>
          <w:sz w:val="20"/>
          <w:szCs w:val="20"/>
        </w:rPr>
        <w:t xml:space="preserve"> management per il futuro del territorio”. Se il Trentino è riconosciuto oggi a livello internazionale per la sua gestione turistica virtuosa, è merito di una combinazione vincente tra sperimentazione e concretezza, tra l’innovazione che non resta sulla carta ma si fa approccio reale e per la capacità di coniugarla con l'attenzione alle dinamiche locali. </w:t>
      </w:r>
    </w:p>
    <w:p w14:paraId="2F9F0DE9" w14:textId="77777777" w:rsidR="00817C4F" w:rsidRPr="005E35C5" w:rsidRDefault="00817C4F" w:rsidP="00817C4F">
      <w:pPr>
        <w:spacing w:before="240" w:after="240"/>
        <w:jc w:val="both"/>
        <w:rPr>
          <w:rFonts w:ascii="Arial" w:eastAsia="Calibri" w:hAnsi="Arial" w:cs="Arial"/>
          <w:color w:val="202122"/>
          <w:sz w:val="20"/>
          <w:szCs w:val="20"/>
          <w:u w:color="202122"/>
          <w:shd w:val="clear" w:color="auto" w:fill="FFFFFF"/>
        </w:rPr>
      </w:pPr>
      <w:r w:rsidRPr="005E35C5">
        <w:rPr>
          <w:rFonts w:ascii="Arial" w:hAnsi="Arial" w:cs="Arial"/>
          <w:sz w:val="20"/>
          <w:szCs w:val="20"/>
        </w:rPr>
        <w:t>Ma guidare il cambiamento è complesso, e servono gli strumenti adatti. Per questo all’interno della</w:t>
      </w:r>
      <w:r w:rsidRPr="005E35C5">
        <w:rPr>
          <w:rFonts w:ascii="Arial" w:hAnsi="Arial" w:cs="Arial"/>
          <w:b/>
          <w:bCs/>
          <w:sz w:val="20"/>
          <w:szCs w:val="20"/>
        </w:rPr>
        <w:t xml:space="preserve"> 26a Borsa Internazionale del Turismo Montano - </w:t>
      </w:r>
      <w:proofErr w:type="spellStart"/>
      <w:r w:rsidRPr="005E35C5">
        <w:rPr>
          <w:rFonts w:ascii="Arial" w:hAnsi="Arial" w:cs="Arial"/>
          <w:b/>
          <w:bCs/>
          <w:sz w:val="20"/>
          <w:szCs w:val="20"/>
        </w:rPr>
        <w:t>Bitm</w:t>
      </w:r>
      <w:proofErr w:type="spellEnd"/>
      <w:r w:rsidRPr="005E35C5">
        <w:rPr>
          <w:rFonts w:ascii="Arial" w:hAnsi="Arial" w:cs="Arial"/>
          <w:b/>
          <w:bCs/>
          <w:sz w:val="20"/>
          <w:szCs w:val="20"/>
        </w:rPr>
        <w:t xml:space="preserve"> 2025</w:t>
      </w:r>
      <w:r w:rsidRPr="005E35C5">
        <w:rPr>
          <w:rFonts w:ascii="Arial" w:hAnsi="Arial" w:cs="Arial"/>
          <w:sz w:val="20"/>
          <w:szCs w:val="20"/>
        </w:rPr>
        <w:t xml:space="preserve">, il Consorzio delle ApT del Trentino curerà uno spazio speciale dedicato al confronto sui temi più attuali e strategici del </w:t>
      </w:r>
      <w:proofErr w:type="spellStart"/>
      <w:r w:rsidRPr="005E35C5">
        <w:rPr>
          <w:rFonts w:ascii="Arial" w:hAnsi="Arial" w:cs="Arial"/>
          <w:sz w:val="20"/>
          <w:szCs w:val="20"/>
        </w:rPr>
        <w:t>destination</w:t>
      </w:r>
      <w:proofErr w:type="spellEnd"/>
      <w:r w:rsidRPr="005E35C5">
        <w:rPr>
          <w:rFonts w:ascii="Arial" w:hAnsi="Arial" w:cs="Arial"/>
          <w:sz w:val="20"/>
          <w:szCs w:val="20"/>
        </w:rPr>
        <w:t xml:space="preserve"> management. Un’intera mattinata di lavori con un focus sul tema del turismo rigenerativo, in programma </w:t>
      </w:r>
      <w:r w:rsidRPr="005E35C5">
        <w:rPr>
          <w:rFonts w:ascii="Arial" w:hAnsi="Arial" w:cs="Arial"/>
          <w:b/>
          <w:bCs/>
          <w:sz w:val="20"/>
          <w:szCs w:val="20"/>
        </w:rPr>
        <w:t>giovedì 13 novembre dalle 9 alle 12.30 al MUSE di Trento</w:t>
      </w:r>
      <w:r w:rsidRPr="005E35C5">
        <w:rPr>
          <w:rFonts w:ascii="Arial" w:hAnsi="Arial" w:cs="Arial"/>
          <w:sz w:val="20"/>
          <w:szCs w:val="20"/>
        </w:rPr>
        <w:t xml:space="preserve">, Corso del Lavoro e della Scienza, 3. Con interventi che spazieranno dai piccoli borghi all’intelligenza artificiale e un collegamento di Padre Paolo Benanti, </w:t>
      </w:r>
      <w:r w:rsidRPr="005E35C5">
        <w:rPr>
          <w:rFonts w:ascii="Arial" w:hAnsi="Arial" w:cs="Arial"/>
          <w:color w:val="202122"/>
          <w:sz w:val="20"/>
          <w:szCs w:val="20"/>
          <w:u w:color="202122"/>
          <w:shd w:val="clear" w:color="auto" w:fill="FFFFFF"/>
        </w:rPr>
        <w:t>l'unico italiano membro del Comitato sull'intelligenza artificiale delle Nazioni Unite.</w:t>
      </w:r>
    </w:p>
    <w:p w14:paraId="03E56237" w14:textId="77777777" w:rsidR="00817C4F" w:rsidRPr="005E35C5" w:rsidRDefault="00817C4F" w:rsidP="00817C4F">
      <w:pPr>
        <w:spacing w:before="240" w:after="240"/>
        <w:jc w:val="both"/>
        <w:rPr>
          <w:rFonts w:ascii="Arial" w:hAnsi="Arial" w:cs="Arial"/>
          <w:sz w:val="20"/>
          <w:szCs w:val="20"/>
        </w:rPr>
      </w:pPr>
      <w:r w:rsidRPr="005E35C5">
        <w:rPr>
          <w:rFonts w:ascii="Arial" w:hAnsi="Arial" w:cs="Arial"/>
          <w:sz w:val="20"/>
          <w:szCs w:val="20"/>
        </w:rPr>
        <w:t xml:space="preserve">“Abbiamo voluto costruire un momento che non parlasse solo di noi. Dentro la BITM e grazie al lavoro del Consorzio delle ApT, vogliamo aprire il confronto oltre i confini del Trentino”, spiega </w:t>
      </w:r>
      <w:r w:rsidRPr="005E35C5">
        <w:rPr>
          <w:rFonts w:ascii="Arial" w:hAnsi="Arial" w:cs="Arial"/>
          <w:b/>
          <w:bCs/>
          <w:sz w:val="20"/>
          <w:szCs w:val="20"/>
        </w:rPr>
        <w:t>Luciano Rizzi, presidente del Consorzio delle ApT del Trentino.</w:t>
      </w:r>
      <w:r w:rsidRPr="005E35C5">
        <w:rPr>
          <w:rFonts w:ascii="Arial" w:hAnsi="Arial" w:cs="Arial"/>
          <w:sz w:val="20"/>
          <w:szCs w:val="20"/>
        </w:rPr>
        <w:t xml:space="preserve"> “Sarà una mattinata per discutere di rigenerazione delle destinazioni, di uso consapevole delle tecnologie e di temi legati alla governance e all’etica. Il Trentino vuole continuare a essere un punto di riferimento per un turismo che coniughi innovazione, responsabilità e partecipazione”.</w:t>
      </w:r>
    </w:p>
    <w:p w14:paraId="7C407739" w14:textId="77777777" w:rsidR="009E694B" w:rsidRPr="005E35C5" w:rsidRDefault="009E694B" w:rsidP="00817C4F">
      <w:pPr>
        <w:spacing w:before="240" w:after="240"/>
        <w:jc w:val="both"/>
        <w:rPr>
          <w:rFonts w:ascii="Arial" w:eastAsia="Calibri" w:hAnsi="Arial" w:cs="Arial"/>
          <w:color w:val="202122"/>
          <w:sz w:val="20"/>
          <w:szCs w:val="20"/>
          <w:u w:color="202122"/>
          <w:shd w:val="clear" w:color="auto" w:fill="FFFFFF"/>
        </w:rPr>
      </w:pPr>
    </w:p>
    <w:p w14:paraId="11F57ECC" w14:textId="77777777" w:rsidR="00817C4F" w:rsidRPr="005E35C5" w:rsidRDefault="00817C4F" w:rsidP="00817C4F">
      <w:pPr>
        <w:spacing w:before="240" w:after="240"/>
        <w:jc w:val="both"/>
        <w:rPr>
          <w:rFonts w:ascii="Arial" w:eastAsia="Calibri" w:hAnsi="Arial" w:cs="Arial"/>
          <w:sz w:val="20"/>
          <w:szCs w:val="20"/>
        </w:rPr>
      </w:pPr>
      <w:r w:rsidRPr="005E35C5">
        <w:rPr>
          <w:rFonts w:ascii="Arial" w:hAnsi="Arial" w:cs="Arial"/>
          <w:sz w:val="20"/>
          <w:szCs w:val="20"/>
        </w:rPr>
        <w:t>L’attenzione sarà rivolta al turismo rigenerativo, grazie a un dialogo aperto, ma critico e costruttivo, con relatori di grande esperienza. L’obiettivo è guardare al futuro del settore con consapevolezza e visione. Se è pur vero, infatti, che non esistono modelli replicabili, soluzioni precostituite o ricette buone per ogni contesto, è altrettanto vero che per costruirsi un percorso e un’identità chiara servono fondamenta solide. Lo spazio ideato dal Consorzio delle ApT all’interno di BITM 2025 si pone l’intento di stimolare una riflessione negli addetti ai lavori, partendo da spunti ed esempi vincenti a livello nazionale e internazionale sul turismo rigenerativo, ossia un turismo che mira a rigenerare i territori che attraversa, dando all’ambiente e alle comunità locali residenti più di quanto riceve.</w:t>
      </w:r>
      <w:r w:rsidRPr="005E35C5">
        <w:rPr>
          <w:rFonts w:ascii="Arial" w:eastAsia="Calibri" w:hAnsi="Arial" w:cs="Arial"/>
          <w:sz w:val="20"/>
          <w:szCs w:val="20"/>
        </w:rPr>
        <w:br/>
      </w:r>
      <w:r w:rsidRPr="005E35C5">
        <w:rPr>
          <w:rFonts w:ascii="Arial" w:eastAsia="Calibri" w:hAnsi="Arial" w:cs="Arial"/>
          <w:sz w:val="20"/>
          <w:szCs w:val="20"/>
        </w:rPr>
        <w:br/>
      </w:r>
      <w:r w:rsidRPr="005E35C5">
        <w:rPr>
          <w:rFonts w:ascii="Arial" w:eastAsia="Calibri" w:hAnsi="Arial" w:cs="Arial"/>
          <w:sz w:val="20"/>
          <w:szCs w:val="20"/>
        </w:rPr>
        <w:lastRenderedPageBreak/>
        <w:t>“</w:t>
      </w:r>
      <w:r w:rsidRPr="005E35C5">
        <w:rPr>
          <w:rFonts w:ascii="Arial" w:hAnsi="Arial" w:cs="Arial"/>
          <w:sz w:val="20"/>
          <w:szCs w:val="20"/>
        </w:rPr>
        <w:t xml:space="preserve">Il </w:t>
      </w:r>
      <w:proofErr w:type="spellStart"/>
      <w:r w:rsidRPr="005E35C5">
        <w:rPr>
          <w:rFonts w:ascii="Arial" w:hAnsi="Arial" w:cs="Arial"/>
          <w:sz w:val="20"/>
          <w:szCs w:val="20"/>
        </w:rPr>
        <w:t>destination</w:t>
      </w:r>
      <w:proofErr w:type="spellEnd"/>
      <w:r w:rsidRPr="005E35C5">
        <w:rPr>
          <w:rFonts w:ascii="Arial" w:hAnsi="Arial" w:cs="Arial"/>
          <w:sz w:val="20"/>
          <w:szCs w:val="20"/>
        </w:rPr>
        <w:t xml:space="preserve"> management è la chiave per guidare il cambiamento: ascoltare, confrontarsi e innovare insieme è ciò che rende vivi e sostenibili i territori. Il valore di questa iniziativa sta nello sguardo che si allarga oltre i confini locali: i contributi di Elke </w:t>
      </w:r>
      <w:proofErr w:type="spellStart"/>
      <w:r w:rsidRPr="005E35C5">
        <w:rPr>
          <w:rFonts w:ascii="Arial" w:hAnsi="Arial" w:cs="Arial"/>
          <w:sz w:val="20"/>
          <w:szCs w:val="20"/>
        </w:rPr>
        <w:t>Dens</w:t>
      </w:r>
      <w:proofErr w:type="spellEnd"/>
      <w:r w:rsidRPr="005E35C5">
        <w:rPr>
          <w:rFonts w:ascii="Arial" w:hAnsi="Arial" w:cs="Arial"/>
          <w:sz w:val="20"/>
          <w:szCs w:val="20"/>
        </w:rPr>
        <w:t xml:space="preserve">, Carlo Runggaldier, Rocco Rosano e Padre Paolo Benanti - aggiunge </w:t>
      </w:r>
      <w:r w:rsidRPr="005E35C5">
        <w:rPr>
          <w:rFonts w:ascii="Arial" w:hAnsi="Arial" w:cs="Arial"/>
          <w:b/>
          <w:bCs/>
          <w:sz w:val="20"/>
          <w:szCs w:val="20"/>
        </w:rPr>
        <w:t>Paolo Degasperi, coordinatore del Consorzio delle ApT del Trentino</w:t>
      </w:r>
      <w:r w:rsidRPr="005E35C5">
        <w:rPr>
          <w:rFonts w:ascii="Arial" w:hAnsi="Arial" w:cs="Arial"/>
          <w:sz w:val="20"/>
          <w:szCs w:val="20"/>
        </w:rPr>
        <w:t xml:space="preserve"> - portano visioni e pratiche internazionali che ci aiutano a leggere la complessità del turismo contemporaneo. Non è un evento autoreferenziale, ma un laboratorio di confronto che mette al centro il </w:t>
      </w:r>
      <w:proofErr w:type="spellStart"/>
      <w:r w:rsidRPr="005E35C5">
        <w:rPr>
          <w:rFonts w:ascii="Arial" w:hAnsi="Arial" w:cs="Arial"/>
          <w:sz w:val="20"/>
          <w:szCs w:val="20"/>
        </w:rPr>
        <w:t>destination</w:t>
      </w:r>
      <w:proofErr w:type="spellEnd"/>
      <w:r w:rsidRPr="005E35C5">
        <w:rPr>
          <w:rFonts w:ascii="Arial" w:hAnsi="Arial" w:cs="Arial"/>
          <w:sz w:val="20"/>
          <w:szCs w:val="20"/>
        </w:rPr>
        <w:t xml:space="preserve"> management come leva strategica per guidare il cambiamento, rafforzare le comunità e costruire un futuro più sostenibile per i territori”.</w:t>
      </w:r>
    </w:p>
    <w:p w14:paraId="120E0F09" w14:textId="77777777" w:rsidR="00817C4F" w:rsidRPr="005E35C5" w:rsidRDefault="00817C4F" w:rsidP="00817C4F">
      <w:pPr>
        <w:spacing w:before="240" w:after="240"/>
        <w:jc w:val="both"/>
        <w:rPr>
          <w:rFonts w:ascii="Arial" w:eastAsia="Calibri" w:hAnsi="Arial" w:cs="Arial"/>
          <w:sz w:val="20"/>
          <w:szCs w:val="20"/>
        </w:rPr>
      </w:pPr>
      <w:r w:rsidRPr="005E35C5">
        <w:rPr>
          <w:rFonts w:ascii="Arial" w:hAnsi="Arial" w:cs="Arial"/>
          <w:sz w:val="20"/>
          <w:szCs w:val="20"/>
        </w:rPr>
        <w:t xml:space="preserve">Nel corso dell’evento - moderato da </w:t>
      </w:r>
      <w:r w:rsidRPr="005E35C5">
        <w:rPr>
          <w:rFonts w:ascii="Arial" w:hAnsi="Arial" w:cs="Arial"/>
          <w:b/>
          <w:bCs/>
          <w:sz w:val="20"/>
          <w:szCs w:val="20"/>
        </w:rPr>
        <w:t>Paolo Grigolli,</w:t>
      </w:r>
      <w:r w:rsidRPr="005E35C5">
        <w:rPr>
          <w:rFonts w:ascii="Arial" w:hAnsi="Arial" w:cs="Arial"/>
          <w:sz w:val="20"/>
          <w:szCs w:val="20"/>
        </w:rPr>
        <w:t xml:space="preserve"> </w:t>
      </w:r>
      <w:proofErr w:type="spellStart"/>
      <w:r w:rsidRPr="005E35C5">
        <w:rPr>
          <w:rFonts w:ascii="Arial" w:hAnsi="Arial" w:cs="Arial"/>
          <w:sz w:val="20"/>
          <w:szCs w:val="20"/>
        </w:rPr>
        <w:t>Destination</w:t>
      </w:r>
      <w:proofErr w:type="spellEnd"/>
      <w:r w:rsidRPr="005E35C5">
        <w:rPr>
          <w:rFonts w:ascii="Arial" w:hAnsi="Arial" w:cs="Arial"/>
          <w:sz w:val="20"/>
          <w:szCs w:val="20"/>
        </w:rPr>
        <w:t xml:space="preserve"> management Expert - non mancheranno i saluti istituzionali di </w:t>
      </w:r>
      <w:r w:rsidRPr="005E35C5">
        <w:rPr>
          <w:rFonts w:ascii="Arial" w:hAnsi="Arial" w:cs="Arial"/>
          <w:b/>
          <w:bCs/>
          <w:sz w:val="20"/>
          <w:szCs w:val="20"/>
        </w:rPr>
        <w:t>Roberto Failoni</w:t>
      </w:r>
      <w:r w:rsidRPr="005E35C5">
        <w:rPr>
          <w:rFonts w:ascii="Arial" w:hAnsi="Arial" w:cs="Arial"/>
          <w:sz w:val="20"/>
          <w:szCs w:val="20"/>
        </w:rPr>
        <w:t xml:space="preserve">, assessore all’artigianato, commercio, turismo, foreste, caccia e pesca della Provincia Autonoma di Trento, e del presidente del Consorzio delle ApT del Trentino </w:t>
      </w:r>
      <w:r w:rsidRPr="005E35C5">
        <w:rPr>
          <w:rFonts w:ascii="Arial" w:hAnsi="Arial" w:cs="Arial"/>
          <w:b/>
          <w:bCs/>
          <w:sz w:val="20"/>
          <w:szCs w:val="20"/>
        </w:rPr>
        <w:t>Luciano Rizzi</w:t>
      </w:r>
      <w:r w:rsidRPr="005E35C5">
        <w:rPr>
          <w:rFonts w:ascii="Arial" w:hAnsi="Arial" w:cs="Arial"/>
          <w:sz w:val="20"/>
          <w:szCs w:val="20"/>
        </w:rPr>
        <w:t xml:space="preserve">. Ospite speciale, in collegamento da remoto, padre </w:t>
      </w:r>
      <w:r w:rsidRPr="005E35C5">
        <w:rPr>
          <w:rFonts w:ascii="Arial" w:hAnsi="Arial" w:cs="Arial"/>
          <w:b/>
          <w:bCs/>
          <w:sz w:val="20"/>
          <w:szCs w:val="20"/>
        </w:rPr>
        <w:t>Paolo Benanti</w:t>
      </w:r>
      <w:r w:rsidRPr="005E35C5">
        <w:rPr>
          <w:rFonts w:ascii="Arial" w:hAnsi="Arial" w:cs="Arial"/>
          <w:sz w:val="20"/>
          <w:szCs w:val="20"/>
        </w:rPr>
        <w:t xml:space="preserve">. </w:t>
      </w:r>
      <w:proofErr w:type="spellStart"/>
      <w:r w:rsidRPr="005E35C5">
        <w:rPr>
          <w:rFonts w:ascii="Arial" w:hAnsi="Arial" w:cs="Arial"/>
          <w:sz w:val="20"/>
          <w:szCs w:val="20"/>
        </w:rPr>
        <w:t>Interverrá</w:t>
      </w:r>
      <w:proofErr w:type="spellEnd"/>
      <w:r w:rsidRPr="005E35C5">
        <w:rPr>
          <w:rFonts w:ascii="Arial" w:hAnsi="Arial" w:cs="Arial"/>
          <w:sz w:val="20"/>
          <w:szCs w:val="20"/>
        </w:rPr>
        <w:t xml:space="preserve"> poi </w:t>
      </w:r>
      <w:r w:rsidRPr="005E35C5">
        <w:rPr>
          <w:rFonts w:ascii="Arial" w:hAnsi="Arial" w:cs="Arial"/>
          <w:b/>
          <w:bCs/>
          <w:sz w:val="20"/>
          <w:szCs w:val="20"/>
        </w:rPr>
        <w:t xml:space="preserve">Elke </w:t>
      </w:r>
      <w:proofErr w:type="spellStart"/>
      <w:r w:rsidRPr="005E35C5">
        <w:rPr>
          <w:rFonts w:ascii="Arial" w:hAnsi="Arial" w:cs="Arial"/>
          <w:b/>
          <w:bCs/>
          <w:sz w:val="20"/>
          <w:szCs w:val="20"/>
        </w:rPr>
        <w:t>Dens</w:t>
      </w:r>
      <w:proofErr w:type="spellEnd"/>
      <w:r w:rsidRPr="005E35C5">
        <w:rPr>
          <w:rFonts w:ascii="Arial" w:hAnsi="Arial" w:cs="Arial"/>
          <w:sz w:val="20"/>
          <w:szCs w:val="20"/>
        </w:rPr>
        <w:t xml:space="preserve">, cofondatrice di Place Generation e marketing manager di </w:t>
      </w:r>
      <w:proofErr w:type="spellStart"/>
      <w:r w:rsidRPr="005E35C5">
        <w:rPr>
          <w:rFonts w:ascii="Arial" w:hAnsi="Arial" w:cs="Arial"/>
          <w:sz w:val="20"/>
          <w:szCs w:val="20"/>
        </w:rPr>
        <w:t>Visit</w:t>
      </w:r>
      <w:proofErr w:type="spellEnd"/>
      <w:r w:rsidRPr="005E35C5">
        <w:rPr>
          <w:rFonts w:ascii="Arial" w:hAnsi="Arial" w:cs="Arial"/>
          <w:sz w:val="20"/>
          <w:szCs w:val="20"/>
        </w:rPr>
        <w:t xml:space="preserve"> Flanders, che introdurrà i principi del turismo rigenerativo, presentando casi concreti a cui ha lavorato.</w:t>
      </w:r>
    </w:p>
    <w:p w14:paraId="40638537" w14:textId="77777777" w:rsidR="00817C4F" w:rsidRPr="005E35C5" w:rsidRDefault="00817C4F" w:rsidP="00817C4F">
      <w:pPr>
        <w:spacing w:before="240" w:after="240"/>
        <w:jc w:val="both"/>
        <w:rPr>
          <w:rFonts w:ascii="Arial" w:eastAsia="Calibri" w:hAnsi="Arial" w:cs="Arial"/>
          <w:sz w:val="20"/>
          <w:szCs w:val="20"/>
        </w:rPr>
      </w:pPr>
      <w:r w:rsidRPr="005E35C5">
        <w:rPr>
          <w:rFonts w:ascii="Arial" w:hAnsi="Arial" w:cs="Arial"/>
          <w:b/>
          <w:bCs/>
          <w:sz w:val="20"/>
          <w:szCs w:val="20"/>
        </w:rPr>
        <w:t>Carlo Runggaldier,</w:t>
      </w:r>
      <w:r w:rsidRPr="005E35C5">
        <w:rPr>
          <w:rFonts w:ascii="Arial" w:hAnsi="Arial" w:cs="Arial"/>
          <w:sz w:val="20"/>
          <w:szCs w:val="20"/>
        </w:rPr>
        <w:t xml:space="preserve"> direttore della Cooperativa Turistica San Vigilio-Marebbe (Bolzano), affronterà il tema dell’intelligenza artificiale e di come può essere utilizzata al servizio di un turismo che sia più sostenibile e rispettoso della cultura locale. Il suo intervento offrirà l’occasione di presentare </w:t>
      </w:r>
      <w:proofErr w:type="spellStart"/>
      <w:r w:rsidRPr="005E35C5">
        <w:rPr>
          <w:rFonts w:ascii="Arial" w:hAnsi="Arial" w:cs="Arial"/>
          <w:b/>
          <w:bCs/>
          <w:sz w:val="20"/>
          <w:szCs w:val="20"/>
        </w:rPr>
        <w:t>Giggo</w:t>
      </w:r>
      <w:proofErr w:type="spellEnd"/>
      <w:r w:rsidRPr="005E35C5">
        <w:rPr>
          <w:rFonts w:ascii="Arial" w:hAnsi="Arial" w:cs="Arial"/>
          <w:sz w:val="20"/>
          <w:szCs w:val="20"/>
        </w:rPr>
        <w:t xml:space="preserve">, assistente virtuale unico al mondo, che guida i turisti tramite WhatsApp, fornendo in chat consigli per quanto riguarda le attività e l’enogastronomia del territorio, e un aiuto con le lingue: italiano e tedesco, ma anche frasi utili in ladino. </w:t>
      </w:r>
    </w:p>
    <w:p w14:paraId="092A080E" w14:textId="24321171" w:rsidR="00980115" w:rsidRPr="005E35C5" w:rsidRDefault="00817C4F" w:rsidP="00817C4F">
      <w:pPr>
        <w:spacing w:before="240" w:after="240"/>
        <w:jc w:val="both"/>
        <w:rPr>
          <w:rFonts w:ascii="Arial" w:hAnsi="Arial" w:cs="Arial"/>
          <w:sz w:val="20"/>
          <w:szCs w:val="20"/>
        </w:rPr>
      </w:pPr>
      <w:r w:rsidRPr="005E35C5">
        <w:rPr>
          <w:rFonts w:ascii="Arial" w:hAnsi="Arial" w:cs="Arial"/>
          <w:sz w:val="20"/>
          <w:szCs w:val="20"/>
        </w:rPr>
        <w:t xml:space="preserve">Infine, </w:t>
      </w:r>
      <w:r w:rsidRPr="005E35C5">
        <w:rPr>
          <w:rFonts w:ascii="Arial" w:hAnsi="Arial" w:cs="Arial"/>
          <w:b/>
          <w:bCs/>
          <w:sz w:val="20"/>
          <w:szCs w:val="20"/>
        </w:rPr>
        <w:t>Rocco Rosano</w:t>
      </w:r>
      <w:r w:rsidRPr="005E35C5">
        <w:rPr>
          <w:rFonts w:ascii="Arial" w:hAnsi="Arial" w:cs="Arial"/>
          <w:sz w:val="20"/>
          <w:szCs w:val="20"/>
        </w:rPr>
        <w:t>, sindaco del Comune di Castelsaraceno che porterà l’esperienza del suo territorio, un borgo in provincia di Potenza dove il turismo montano viene sviluppato in maniera sostenibile e con una guida assai giovane. Gli interventi saranno seguiti da un panel di confronto con i relatori.</w:t>
      </w:r>
    </w:p>
    <w:sectPr w:rsidR="00980115" w:rsidRPr="005E35C5" w:rsidSect="00771AE8">
      <w:headerReference w:type="even" r:id="rId9"/>
      <w:headerReference w:type="default" r:id="rId10"/>
      <w:footerReference w:type="even" r:id="rId11"/>
      <w:footerReference w:type="default" r:id="rId12"/>
      <w:headerReference w:type="first" r:id="rId13"/>
      <w:footerReference w:type="first" r:id="rId14"/>
      <w:type w:val="continuous"/>
      <w:pgSz w:w="11910" w:h="16840"/>
      <w:pgMar w:top="700" w:right="874" w:bottom="0" w:left="1680" w:header="1871" w:footer="16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1DC7" w14:textId="77777777" w:rsidR="00C075B2" w:rsidRDefault="00C075B2" w:rsidP="00275425">
      <w:r>
        <w:separator/>
      </w:r>
    </w:p>
  </w:endnote>
  <w:endnote w:type="continuationSeparator" w:id="0">
    <w:p w14:paraId="054AE598" w14:textId="77777777" w:rsidR="00C075B2" w:rsidRDefault="00C075B2" w:rsidP="0027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Bold">
    <w:altName w:val="Montserrat"/>
    <w:charset w:val="4D"/>
    <w:family w:val="auto"/>
    <w:pitch w:val="variable"/>
    <w:sig w:usb0="A00002FF" w:usb1="4000207B" w:usb2="00000000" w:usb3="00000000" w:csb0="00000197" w:csb1="00000000"/>
  </w:font>
  <w:font w:name="Montserrat-Light">
    <w:altName w:val="Montserrat"/>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EFE0" w14:textId="77777777" w:rsidR="00FE33BD" w:rsidRDefault="00FE33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3656" w14:textId="6172D32C" w:rsidR="00275425" w:rsidRDefault="00980115">
    <w:pPr>
      <w:pStyle w:val="Pidipagina"/>
    </w:pPr>
    <w:r w:rsidRPr="00275425">
      <w:rPr>
        <w:rFonts w:ascii="Times New Roman"/>
        <w:noProof/>
      </w:rPr>
      <mc:AlternateContent>
        <mc:Choice Requires="wps">
          <w:drawing>
            <wp:anchor distT="91440" distB="91440" distL="91440" distR="91440" simplePos="0" relativeHeight="251782144" behindDoc="1" locked="0" layoutInCell="1" allowOverlap="0" wp14:anchorId="76083530" wp14:editId="377BE12E">
              <wp:simplePos x="0" y="0"/>
              <wp:positionH relativeFrom="margin">
                <wp:posOffset>586105</wp:posOffset>
              </wp:positionH>
              <wp:positionV relativeFrom="margin">
                <wp:posOffset>8284845</wp:posOffset>
              </wp:positionV>
              <wp:extent cx="4194000" cy="820800"/>
              <wp:effectExtent l="0" t="0" r="0" b="0"/>
              <wp:wrapSquare wrapText="bothSides"/>
              <wp:docPr id="423326253" name="Casella di testo 38"/>
              <wp:cNvGraphicFramePr/>
              <a:graphic xmlns:a="http://schemas.openxmlformats.org/drawingml/2006/main">
                <a:graphicData uri="http://schemas.microsoft.com/office/word/2010/wordprocessingShape">
                  <wps:wsp>
                    <wps:cNvSpPr txBox="1"/>
                    <wps:spPr>
                      <a:xfrm>
                        <a:off x="0" y="0"/>
                        <a:ext cx="4194000" cy="82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7A246" w14:textId="566B79E3" w:rsidR="00275425" w:rsidRPr="00FE33BD" w:rsidRDefault="00275425" w:rsidP="00275425">
                          <w:pPr>
                            <w:pStyle w:val="Paragrafobase"/>
                            <w:suppressAutoHyphens/>
                            <w:rPr>
                              <w:rFonts w:ascii="Montserrat-Bold" w:hAnsi="Montserrat-Bold" w:cs="Montserrat-Bold"/>
                              <w:b/>
                              <w:bCs/>
                              <w:color w:val="0E3A4D"/>
                              <w:sz w:val="18"/>
                              <w:szCs w:val="18"/>
                            </w:rPr>
                          </w:pPr>
                          <w:r w:rsidRPr="00275425">
                            <w:rPr>
                              <w:rFonts w:ascii="Montserrat-Bold" w:hAnsi="Montserrat-Bold" w:cs="Montserrat-Bold"/>
                              <w:b/>
                              <w:bCs/>
                              <w:color w:val="0E3A4D"/>
                              <w:sz w:val="18"/>
                              <w:szCs w:val="18"/>
                            </w:rPr>
                            <w:t xml:space="preserve">Consorzio </w:t>
                          </w:r>
                          <w:proofErr w:type="spellStart"/>
                          <w:r w:rsidRPr="00275425">
                            <w:rPr>
                              <w:rFonts w:ascii="Montserrat-Bold" w:hAnsi="Montserrat-Bold" w:cs="Montserrat-Bold"/>
                              <w:b/>
                              <w:bCs/>
                              <w:color w:val="0E3A4D"/>
                              <w:sz w:val="18"/>
                              <w:szCs w:val="18"/>
                            </w:rPr>
                            <w:t>ApT</w:t>
                          </w:r>
                          <w:proofErr w:type="spellEnd"/>
                          <w:r w:rsidRPr="00275425">
                            <w:rPr>
                              <w:rFonts w:ascii="Montserrat-Bold" w:hAnsi="Montserrat-Bold" w:cs="Montserrat-Bold"/>
                              <w:b/>
                              <w:bCs/>
                              <w:color w:val="0E3A4D"/>
                              <w:sz w:val="18"/>
                              <w:szCs w:val="18"/>
                            </w:rPr>
                            <w:t xml:space="preserve"> del Trentino </w:t>
                          </w:r>
                          <w:proofErr w:type="spellStart"/>
                          <w:r w:rsidRPr="00275425">
                            <w:rPr>
                              <w:rFonts w:ascii="Montserrat-Bold" w:hAnsi="Montserrat-Bold" w:cs="Montserrat-Bold"/>
                              <w:b/>
                              <w:bCs/>
                              <w:color w:val="0E3A4D"/>
                              <w:sz w:val="18"/>
                              <w:szCs w:val="18"/>
                            </w:rPr>
                            <w:t>S.c.a.r.l</w:t>
                          </w:r>
                          <w:proofErr w:type="spellEnd"/>
                          <w:r w:rsidR="00FE33BD">
                            <w:rPr>
                              <w:rFonts w:ascii="Montserrat-Bold" w:hAnsi="Montserrat-Bold" w:cs="Montserrat-Bold"/>
                              <w:b/>
                              <w:bCs/>
                              <w:color w:val="0E3A4D"/>
                              <w:sz w:val="18"/>
                              <w:szCs w:val="18"/>
                            </w:rPr>
                            <w:t xml:space="preserve"> </w:t>
                          </w:r>
                          <w:r w:rsidR="00FE33BD" w:rsidRPr="00FE33BD">
                            <w:rPr>
                              <w:rFonts w:ascii="Montserrat-Light" w:hAnsi="Montserrat-Light" w:cs="Montserrat-Light"/>
                              <w:color w:val="0E3A4D"/>
                              <w:sz w:val="18"/>
                              <w:szCs w:val="18"/>
                            </w:rPr>
                            <w:t>|</w:t>
                          </w:r>
                          <w:r w:rsidR="00FE33BD">
                            <w:rPr>
                              <w:rFonts w:ascii="Montserrat-Light" w:hAnsi="Montserrat-Light" w:cs="Montserrat-Light"/>
                              <w:color w:val="0E3A4D"/>
                              <w:sz w:val="18"/>
                              <w:szCs w:val="18"/>
                            </w:rPr>
                            <w:t xml:space="preserve"> </w:t>
                          </w:r>
                          <w:r w:rsidR="00FE33BD" w:rsidRPr="00FE33BD">
                            <w:rPr>
                              <w:rFonts w:ascii="Montserrat-Bold" w:hAnsi="Montserrat-Bold" w:cs="Montserrat-Bold"/>
                              <w:b/>
                              <w:bCs/>
                              <w:color w:val="0E3A4D"/>
                              <w:sz w:val="18"/>
                              <w:szCs w:val="18"/>
                            </w:rPr>
                            <w:t>www.apttrentino.it</w:t>
                          </w:r>
                        </w:p>
                        <w:p w14:paraId="4BE93F94" w14:textId="725AA03C" w:rsidR="00275425" w:rsidRPr="00275425" w:rsidRDefault="00275425" w:rsidP="00275425">
                          <w:pPr>
                            <w:pStyle w:val="Paragrafobase"/>
                            <w:suppressAutoHyphens/>
                            <w:rPr>
                              <w:rFonts w:ascii="Montserrat-Light" w:hAnsi="Montserrat-Light" w:cs="Montserrat-Light"/>
                              <w:color w:val="0E3A4D"/>
                              <w:sz w:val="18"/>
                              <w:szCs w:val="18"/>
                            </w:rPr>
                          </w:pPr>
                          <w:r w:rsidRPr="00275425">
                            <w:rPr>
                              <w:rFonts w:ascii="Montserrat-Light" w:hAnsi="Montserrat-Light" w:cs="Montserrat-Light"/>
                              <w:color w:val="0E3A4D"/>
                              <w:sz w:val="18"/>
                              <w:szCs w:val="18"/>
                            </w:rPr>
                            <w:t xml:space="preserve">Via </w:t>
                          </w:r>
                          <w:r w:rsidR="00B90CF3">
                            <w:rPr>
                              <w:rFonts w:ascii="Montserrat-Light" w:hAnsi="Montserrat-Light" w:cs="Montserrat-Light"/>
                              <w:color w:val="0E3A4D"/>
                              <w:sz w:val="18"/>
                              <w:szCs w:val="18"/>
                            </w:rPr>
                            <w:t>Torre Verde 21</w:t>
                          </w:r>
                          <w:r w:rsidRPr="00275425">
                            <w:rPr>
                              <w:rFonts w:ascii="Montserrat-Light" w:hAnsi="Montserrat-Light" w:cs="Montserrat-Light"/>
                              <w:color w:val="0E3A4D"/>
                              <w:sz w:val="18"/>
                              <w:szCs w:val="18"/>
                            </w:rPr>
                            <w:t>, 38122 Trento - IT</w:t>
                          </w:r>
                        </w:p>
                        <w:p w14:paraId="4E38FD30" w14:textId="77777777" w:rsidR="00275425" w:rsidRPr="00FE33BD" w:rsidRDefault="00275425" w:rsidP="00275425">
                          <w:pPr>
                            <w:pStyle w:val="Paragrafobase"/>
                            <w:suppressAutoHyphens/>
                            <w:rPr>
                              <w:rFonts w:ascii="Montserrat-Light" w:hAnsi="Montserrat-Light" w:cs="Montserrat-Light"/>
                              <w:color w:val="0E3A4D"/>
                              <w:sz w:val="18"/>
                              <w:szCs w:val="18"/>
                            </w:rPr>
                          </w:pPr>
                          <w:r w:rsidRPr="00FE33BD">
                            <w:rPr>
                              <w:rFonts w:ascii="Montserrat-Light" w:hAnsi="Montserrat-Light" w:cs="Montserrat-Light"/>
                              <w:color w:val="0E3A4D"/>
                              <w:sz w:val="18"/>
                              <w:szCs w:val="18"/>
                            </w:rPr>
                            <w:t>P.IVA e C.F. 02691380220</w:t>
                          </w:r>
                        </w:p>
                        <w:p w14:paraId="7B55EDE8" w14:textId="77777777" w:rsidR="00275425" w:rsidRPr="00980115" w:rsidRDefault="00275425" w:rsidP="00275425">
                          <w:pPr>
                            <w:rPr>
                              <w:color w:val="0E3A4D"/>
                              <w:lang w:val="en-US"/>
                            </w:rPr>
                          </w:pPr>
                          <w:r w:rsidRPr="00980115">
                            <w:rPr>
                              <w:rFonts w:ascii="Montserrat-Light" w:hAnsi="Montserrat-Light" w:cs="Montserrat-Light"/>
                              <w:color w:val="0E3A4D"/>
                              <w:sz w:val="18"/>
                              <w:szCs w:val="18"/>
                              <w:lang w:val="en-US"/>
                            </w:rPr>
                            <w:t>PEC. apttrentino@pec.it | IBAN: IT19Y0816335000000002100397</w:t>
                          </w:r>
                        </w:p>
                        <w:p w14:paraId="2A94C476" w14:textId="77777777" w:rsidR="00275425" w:rsidRPr="00980115" w:rsidRDefault="00275425" w:rsidP="00275425">
                          <w:pPr>
                            <w:pStyle w:val="Nessunaspaziatura"/>
                            <w:rPr>
                              <w:color w:val="0E3A4D"/>
                              <w:sz w:val="18"/>
                              <w:szCs w:val="18"/>
                              <w:lang w:val="en-US"/>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83530" id="_x0000_t202" coordsize="21600,21600" o:spt="202" path="m,l,21600r21600,l21600,xe">
              <v:stroke joinstyle="miter"/>
              <v:path gradientshapeok="t" o:connecttype="rect"/>
            </v:shapetype>
            <v:shape id="Casella di testo 38" o:spid="_x0000_s1026" type="#_x0000_t202" style="position:absolute;margin-left:46.15pt;margin-top:652.35pt;width:330.25pt;height:64.65pt;z-index:-25153433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" o:allowoverlap="f" filled="f" stroked="f" strokeweight=".5pt">
              <v:textbox inset=",7.2pt,,7.2pt">
                <w:txbxContent>
                  <w:p w14:paraId="7C07A246" w14:textId="566B79E3" w:rsidR="00275425" w:rsidRPr="00FE33BD" w:rsidRDefault="00275425" w:rsidP="00275425">
                    <w:pPr>
                      <w:pStyle w:val="Paragrafobase"/>
                      <w:suppressAutoHyphens/>
                      <w:rPr>
                        <w:rFonts w:ascii="Montserrat-Bold" w:hAnsi="Montserrat-Bold" w:cs="Montserrat-Bold"/>
                        <w:b/>
                        <w:bCs/>
                        <w:color w:val="0E3A4D"/>
                        <w:sz w:val="18"/>
                        <w:szCs w:val="18"/>
                      </w:rPr>
                    </w:pPr>
                    <w:r w:rsidRPr="00275425">
                      <w:rPr>
                        <w:rFonts w:ascii="Montserrat-Bold" w:hAnsi="Montserrat-Bold" w:cs="Montserrat-Bold"/>
                        <w:b/>
                        <w:bCs/>
                        <w:color w:val="0E3A4D"/>
                        <w:sz w:val="18"/>
                        <w:szCs w:val="18"/>
                      </w:rPr>
                      <w:t xml:space="preserve">Consorzio </w:t>
                    </w:r>
                    <w:proofErr w:type="spellStart"/>
                    <w:r w:rsidRPr="00275425">
                      <w:rPr>
                        <w:rFonts w:ascii="Montserrat-Bold" w:hAnsi="Montserrat-Bold" w:cs="Montserrat-Bold"/>
                        <w:b/>
                        <w:bCs/>
                        <w:color w:val="0E3A4D"/>
                        <w:sz w:val="18"/>
                        <w:szCs w:val="18"/>
                      </w:rPr>
                      <w:t>ApT</w:t>
                    </w:r>
                    <w:proofErr w:type="spellEnd"/>
                    <w:r w:rsidRPr="00275425">
                      <w:rPr>
                        <w:rFonts w:ascii="Montserrat-Bold" w:hAnsi="Montserrat-Bold" w:cs="Montserrat-Bold"/>
                        <w:b/>
                        <w:bCs/>
                        <w:color w:val="0E3A4D"/>
                        <w:sz w:val="18"/>
                        <w:szCs w:val="18"/>
                      </w:rPr>
                      <w:t xml:space="preserve"> del Trentino </w:t>
                    </w:r>
                    <w:proofErr w:type="spellStart"/>
                    <w:r w:rsidRPr="00275425">
                      <w:rPr>
                        <w:rFonts w:ascii="Montserrat-Bold" w:hAnsi="Montserrat-Bold" w:cs="Montserrat-Bold"/>
                        <w:b/>
                        <w:bCs/>
                        <w:color w:val="0E3A4D"/>
                        <w:sz w:val="18"/>
                        <w:szCs w:val="18"/>
                      </w:rPr>
                      <w:t>S.c.a.r.l</w:t>
                    </w:r>
                    <w:proofErr w:type="spellEnd"/>
                    <w:r w:rsidR="00FE33BD">
                      <w:rPr>
                        <w:rFonts w:ascii="Montserrat-Bold" w:hAnsi="Montserrat-Bold" w:cs="Montserrat-Bold"/>
                        <w:b/>
                        <w:bCs/>
                        <w:color w:val="0E3A4D"/>
                        <w:sz w:val="18"/>
                        <w:szCs w:val="18"/>
                      </w:rPr>
                      <w:t xml:space="preserve"> </w:t>
                    </w:r>
                    <w:r w:rsidR="00FE33BD" w:rsidRPr="00FE33BD">
                      <w:rPr>
                        <w:rFonts w:ascii="Montserrat-Light" w:hAnsi="Montserrat-Light" w:cs="Montserrat-Light"/>
                        <w:color w:val="0E3A4D"/>
                        <w:sz w:val="18"/>
                        <w:szCs w:val="18"/>
                      </w:rPr>
                      <w:t>|</w:t>
                    </w:r>
                    <w:r w:rsidR="00FE33BD">
                      <w:rPr>
                        <w:rFonts w:ascii="Montserrat-Light" w:hAnsi="Montserrat-Light" w:cs="Montserrat-Light"/>
                        <w:color w:val="0E3A4D"/>
                        <w:sz w:val="18"/>
                        <w:szCs w:val="18"/>
                      </w:rPr>
                      <w:t xml:space="preserve"> </w:t>
                    </w:r>
                    <w:r w:rsidR="00FE33BD" w:rsidRPr="00FE33BD">
                      <w:rPr>
                        <w:rFonts w:ascii="Montserrat-Bold" w:hAnsi="Montserrat-Bold" w:cs="Montserrat-Bold"/>
                        <w:b/>
                        <w:bCs/>
                        <w:color w:val="0E3A4D"/>
                        <w:sz w:val="18"/>
                        <w:szCs w:val="18"/>
                      </w:rPr>
                      <w:t>www.apttrentino.it</w:t>
                    </w:r>
                  </w:p>
                  <w:p w14:paraId="4BE93F94" w14:textId="725AA03C" w:rsidR="00275425" w:rsidRPr="00275425" w:rsidRDefault="00275425" w:rsidP="00275425">
                    <w:pPr>
                      <w:pStyle w:val="Paragrafobase"/>
                      <w:suppressAutoHyphens/>
                      <w:rPr>
                        <w:rFonts w:ascii="Montserrat-Light" w:hAnsi="Montserrat-Light" w:cs="Montserrat-Light"/>
                        <w:color w:val="0E3A4D"/>
                        <w:sz w:val="18"/>
                        <w:szCs w:val="18"/>
                      </w:rPr>
                    </w:pPr>
                    <w:r w:rsidRPr="00275425">
                      <w:rPr>
                        <w:rFonts w:ascii="Montserrat-Light" w:hAnsi="Montserrat-Light" w:cs="Montserrat-Light"/>
                        <w:color w:val="0E3A4D"/>
                        <w:sz w:val="18"/>
                        <w:szCs w:val="18"/>
                      </w:rPr>
                      <w:t xml:space="preserve">Via </w:t>
                    </w:r>
                    <w:r w:rsidR="00B90CF3">
                      <w:rPr>
                        <w:rFonts w:ascii="Montserrat-Light" w:hAnsi="Montserrat-Light" w:cs="Montserrat-Light"/>
                        <w:color w:val="0E3A4D"/>
                        <w:sz w:val="18"/>
                        <w:szCs w:val="18"/>
                      </w:rPr>
                      <w:t>Torre Verde 21</w:t>
                    </w:r>
                    <w:r w:rsidRPr="00275425">
                      <w:rPr>
                        <w:rFonts w:ascii="Montserrat-Light" w:hAnsi="Montserrat-Light" w:cs="Montserrat-Light"/>
                        <w:color w:val="0E3A4D"/>
                        <w:sz w:val="18"/>
                        <w:szCs w:val="18"/>
                      </w:rPr>
                      <w:t>, 38122 Trento - IT</w:t>
                    </w:r>
                  </w:p>
                  <w:p w14:paraId="4E38FD30" w14:textId="77777777" w:rsidR="00275425" w:rsidRPr="00FE33BD" w:rsidRDefault="00275425" w:rsidP="00275425">
                    <w:pPr>
                      <w:pStyle w:val="Paragrafobase"/>
                      <w:suppressAutoHyphens/>
                      <w:rPr>
                        <w:rFonts w:ascii="Montserrat-Light" w:hAnsi="Montserrat-Light" w:cs="Montserrat-Light"/>
                        <w:color w:val="0E3A4D"/>
                        <w:sz w:val="18"/>
                        <w:szCs w:val="18"/>
                      </w:rPr>
                    </w:pPr>
                    <w:r w:rsidRPr="00FE33BD">
                      <w:rPr>
                        <w:rFonts w:ascii="Montserrat-Light" w:hAnsi="Montserrat-Light" w:cs="Montserrat-Light"/>
                        <w:color w:val="0E3A4D"/>
                        <w:sz w:val="18"/>
                        <w:szCs w:val="18"/>
                      </w:rPr>
                      <w:t>P.IVA e C.F. 02691380220</w:t>
                    </w:r>
                  </w:p>
                  <w:p w14:paraId="7B55EDE8" w14:textId="77777777" w:rsidR="00275425" w:rsidRPr="00980115" w:rsidRDefault="00275425" w:rsidP="00275425">
                    <w:pPr>
                      <w:rPr>
                        <w:color w:val="0E3A4D"/>
                        <w:lang w:val="en-US"/>
                      </w:rPr>
                    </w:pPr>
                    <w:r w:rsidRPr="00980115">
                      <w:rPr>
                        <w:rFonts w:ascii="Montserrat-Light" w:hAnsi="Montserrat-Light" w:cs="Montserrat-Light"/>
                        <w:color w:val="0E3A4D"/>
                        <w:sz w:val="18"/>
                        <w:szCs w:val="18"/>
                        <w:lang w:val="en-US"/>
                      </w:rPr>
                      <w:t>PEC. apttrentino@pec.it | IBAN: IT19Y0816335000000002100397</w:t>
                    </w:r>
                  </w:p>
                  <w:p w14:paraId="2A94C476" w14:textId="77777777" w:rsidR="00275425" w:rsidRPr="00980115" w:rsidRDefault="00275425" w:rsidP="00275425">
                    <w:pPr>
                      <w:pStyle w:val="Nessunaspaziatura"/>
                      <w:rPr>
                        <w:color w:val="0E3A4D"/>
                        <w:sz w:val="18"/>
                        <w:szCs w:val="18"/>
                        <w:lang w:val="en-US"/>
                      </w:rPr>
                    </w:pPr>
                  </w:p>
                </w:txbxContent>
              </v:textbox>
              <w10:wrap type="square" anchorx="margin" anchory="margin"/>
            </v:shape>
          </w:pict>
        </mc:Fallback>
      </mc:AlternateContent>
    </w:r>
    <w:r>
      <w:rPr>
        <w:noProof/>
      </w:rPr>
      <mc:AlternateContent>
        <mc:Choice Requires="wps">
          <w:drawing>
            <wp:anchor distT="0" distB="0" distL="0" distR="0" simplePos="0" relativeHeight="251656192" behindDoc="0" locked="0" layoutInCell="1" allowOverlap="1" wp14:anchorId="7E68DEC8" wp14:editId="6948E805">
              <wp:simplePos x="0" y="0"/>
              <wp:positionH relativeFrom="page">
                <wp:posOffset>1255395</wp:posOffset>
              </wp:positionH>
              <wp:positionV relativeFrom="paragraph">
                <wp:posOffset>162560</wp:posOffset>
              </wp:positionV>
              <wp:extent cx="38100" cy="838835"/>
              <wp:effectExtent l="0" t="0" r="0" b="0"/>
              <wp:wrapNone/>
              <wp:docPr id="15515930"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838835"/>
                      </a:xfrm>
                      <a:custGeom>
                        <a:avLst/>
                        <a:gdLst/>
                        <a:ahLst/>
                        <a:cxnLst/>
                        <a:rect l="l" t="t" r="r" b="b"/>
                        <a:pathLst>
                          <a:path w="38100" h="838835">
                            <a:moveTo>
                              <a:pt x="38100" y="0"/>
                            </a:moveTo>
                            <a:lnTo>
                              <a:pt x="0" y="0"/>
                            </a:lnTo>
                            <a:lnTo>
                              <a:pt x="0" y="838325"/>
                            </a:lnTo>
                            <a:lnTo>
                              <a:pt x="38100" y="838325"/>
                            </a:lnTo>
                            <a:lnTo>
                              <a:pt x="38100" y="0"/>
                            </a:lnTo>
                            <a:close/>
                          </a:path>
                        </a:pathLst>
                      </a:custGeom>
                      <a:solidFill>
                        <a:srgbClr val="EEEBEA"/>
                      </a:solidFill>
                    </wps:spPr>
                    <wps:bodyPr wrap="square" lIns="0" tIns="0" rIns="0" bIns="0" rtlCol="0">
                      <a:prstTxWarp prst="textNoShape">
                        <a:avLst/>
                      </a:prstTxWarp>
                      <a:noAutofit/>
                    </wps:bodyPr>
                  </wps:wsp>
                </a:graphicData>
              </a:graphic>
            </wp:anchor>
          </w:drawing>
        </mc:Choice>
        <mc:Fallback>
          <w:pict>
            <v:shape w14:anchorId="51200A7F" id="Graphic 21" o:spid="_x0000_s1026" style="position:absolute;margin-left:98.85pt;margin-top:12.8pt;width:3pt;height:66.0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8100,83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" path="m38100,l,,,838325r38100,l38100,xe" fillcolor="#eeebea" stroked="f">
              <v:path arrowok="t"/>
              <w10:wrap anchorx="page"/>
            </v:shape>
          </w:pict>
        </mc:Fallback>
      </mc:AlternateContent>
    </w:r>
    <w:r w:rsidR="00275425">
      <w:rPr>
        <w:noProof/>
      </w:rPr>
      <mc:AlternateContent>
        <mc:Choice Requires="wpg">
          <w:drawing>
            <wp:anchor distT="0" distB="0" distL="0" distR="0" simplePos="0" relativeHeight="251594752" behindDoc="0" locked="0" layoutInCell="1" allowOverlap="0" wp14:anchorId="12705B53" wp14:editId="2BE54C7E">
              <wp:simplePos x="0" y="0"/>
              <wp:positionH relativeFrom="page">
                <wp:posOffset>324201</wp:posOffset>
              </wp:positionH>
              <wp:positionV relativeFrom="page">
                <wp:posOffset>9775234</wp:posOffset>
              </wp:positionV>
              <wp:extent cx="565200" cy="558000"/>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200" cy="558000"/>
                        <a:chOff x="0" y="0"/>
                        <a:chExt cx="564515" cy="558165"/>
                      </a:xfrm>
                    </wpg:grpSpPr>
                    <wps:wsp>
                      <wps:cNvPr id="3" name="Graphic 2"/>
                      <wps:cNvSpPr/>
                      <wps:spPr>
                        <a:xfrm>
                          <a:off x="0" y="0"/>
                          <a:ext cx="564515" cy="558165"/>
                        </a:xfrm>
                        <a:custGeom>
                          <a:avLst/>
                          <a:gdLst/>
                          <a:ahLst/>
                          <a:cxnLst/>
                          <a:rect l="l" t="t" r="r" b="b"/>
                          <a:pathLst>
                            <a:path w="564515" h="558165">
                              <a:moveTo>
                                <a:pt x="286880" y="0"/>
                              </a:moveTo>
                              <a:lnTo>
                                <a:pt x="242974" y="3204"/>
                              </a:lnTo>
                              <a:lnTo>
                                <a:pt x="200356" y="12632"/>
                              </a:lnTo>
                              <a:lnTo>
                                <a:pt x="159811" y="28003"/>
                              </a:lnTo>
                              <a:lnTo>
                                <a:pt x="122124" y="49038"/>
                              </a:lnTo>
                              <a:lnTo>
                                <a:pt x="88080" y="75457"/>
                              </a:lnTo>
                              <a:lnTo>
                                <a:pt x="58465" y="106979"/>
                              </a:lnTo>
                              <a:lnTo>
                                <a:pt x="34065" y="143325"/>
                              </a:lnTo>
                              <a:lnTo>
                                <a:pt x="15663" y="184216"/>
                              </a:lnTo>
                              <a:lnTo>
                                <a:pt x="4046" y="229371"/>
                              </a:lnTo>
                              <a:lnTo>
                                <a:pt x="0" y="278510"/>
                              </a:lnTo>
                              <a:lnTo>
                                <a:pt x="4384" y="329904"/>
                              </a:lnTo>
                              <a:lnTo>
                                <a:pt x="16941" y="376855"/>
                              </a:lnTo>
                              <a:lnTo>
                                <a:pt x="36771" y="419071"/>
                              </a:lnTo>
                              <a:lnTo>
                                <a:pt x="62979" y="456259"/>
                              </a:lnTo>
                              <a:lnTo>
                                <a:pt x="94666" y="488127"/>
                              </a:lnTo>
                              <a:lnTo>
                                <a:pt x="130936" y="514382"/>
                              </a:lnTo>
                              <a:lnTo>
                                <a:pt x="170890" y="534733"/>
                              </a:lnTo>
                              <a:lnTo>
                                <a:pt x="213633" y="548887"/>
                              </a:lnTo>
                              <a:lnTo>
                                <a:pt x="258267" y="556552"/>
                              </a:lnTo>
                              <a:lnTo>
                                <a:pt x="290804" y="557936"/>
                              </a:lnTo>
                              <a:lnTo>
                                <a:pt x="301345" y="557275"/>
                              </a:lnTo>
                              <a:lnTo>
                                <a:pt x="243370" y="437934"/>
                              </a:lnTo>
                              <a:lnTo>
                                <a:pt x="224943" y="430989"/>
                              </a:lnTo>
                              <a:lnTo>
                                <a:pt x="207511" y="421687"/>
                              </a:lnTo>
                              <a:lnTo>
                                <a:pt x="176530" y="396506"/>
                              </a:lnTo>
                              <a:lnTo>
                                <a:pt x="143952" y="345633"/>
                              </a:lnTo>
                              <a:lnTo>
                                <a:pt x="131749" y="280149"/>
                              </a:lnTo>
                              <a:lnTo>
                                <a:pt x="140197" y="224968"/>
                              </a:lnTo>
                              <a:lnTo>
                                <a:pt x="163298" y="179456"/>
                              </a:lnTo>
                              <a:lnTo>
                                <a:pt x="197688" y="145105"/>
                              </a:lnTo>
                              <a:lnTo>
                                <a:pt x="240003" y="123402"/>
                              </a:lnTo>
                              <a:lnTo>
                                <a:pt x="286880" y="115836"/>
                              </a:lnTo>
                              <a:lnTo>
                                <a:pt x="302571" y="116697"/>
                              </a:lnTo>
                              <a:lnTo>
                                <a:pt x="349554" y="129870"/>
                              </a:lnTo>
                              <a:lnTo>
                                <a:pt x="396274" y="163247"/>
                              </a:lnTo>
                              <a:lnTo>
                                <a:pt x="425246" y="205079"/>
                              </a:lnTo>
                              <a:lnTo>
                                <a:pt x="563994" y="207213"/>
                              </a:lnTo>
                              <a:lnTo>
                                <a:pt x="546752" y="158857"/>
                              </a:lnTo>
                              <a:lnTo>
                                <a:pt x="521560" y="116176"/>
                              </a:lnTo>
                              <a:lnTo>
                                <a:pt x="489524" y="79557"/>
                              </a:lnTo>
                              <a:lnTo>
                                <a:pt x="451751" y="49390"/>
                              </a:lnTo>
                              <a:lnTo>
                                <a:pt x="414044" y="28187"/>
                              </a:lnTo>
                              <a:lnTo>
                                <a:pt x="373464" y="12707"/>
                              </a:lnTo>
                              <a:lnTo>
                                <a:pt x="330809" y="3222"/>
                              </a:lnTo>
                              <a:lnTo>
                                <a:pt x="286880" y="0"/>
                              </a:lnTo>
                              <a:close/>
                            </a:path>
                          </a:pathLst>
                        </a:custGeom>
                        <a:solidFill>
                          <a:srgbClr val="0E3A4D"/>
                        </a:solidFill>
                      </wps:spPr>
                      <wps:bodyPr wrap="square" lIns="0" tIns="0" rIns="0" bIns="0" rtlCol="0">
                        <a:prstTxWarp prst="textNoShape">
                          <a:avLst/>
                        </a:prstTxWarp>
                        <a:noAutofit/>
                      </wps:bodyPr>
                    </wps:wsp>
                    <pic:pic xmlns:pic="http://schemas.openxmlformats.org/drawingml/2006/picture">
                      <pic:nvPicPr>
                        <pic:cNvPr id="4" name="Image 3"/>
                        <pic:cNvPicPr/>
                      </pic:nvPicPr>
                      <pic:blipFill>
                        <a:blip r:embed="rId1" cstate="print"/>
                        <a:stretch>
                          <a:fillRect/>
                        </a:stretch>
                      </pic:blipFill>
                      <pic:spPr>
                        <a:xfrm>
                          <a:off x="187681" y="221720"/>
                          <a:ext cx="360081" cy="24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45C5AF" id="Group 1" o:spid="_x0000_s1026" style="position:absolute;margin-left:25.55pt;margin-top:769.7pt;width:44.5pt;height:43.95pt;z-index:251594752;mso-wrap-distance-left:0;mso-wrap-distance-right:0;mso-position-horizontal-relative:page;mso-position-vertical-relative:page;mso-width-relative:margin;mso-height-relative:margin" coordsize="5645,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" o:allowoverlap="f">
              <v:shape id="Graphic 2" o:spid="_x0000_s1027" style="position:absolute;width:5645;height:5581;visibility:visible;mso-wrap-style:square;v-text-anchor:top" coordsize="56451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" path="m286880,l242974,3204r-42618,9428l159811,28003,122124,49038,88080,75457,58465,106979,34065,143325,15663,184216,4046,229371,,278510r4384,51394l16941,376855r19830,42216l62979,456259r31687,31868l130936,514382r39954,20351l213633,548887r44634,7665l290804,557936r10541,-661l243370,437934r-18427,-6945l207511,421687,176530,396506,143952,345633,131749,280149r8448,-55181l163298,179456r34390,-34351l240003,123402r46877,-7566l302571,116697r46983,13173l396274,163247r28972,41832l563994,207213,546752,158857,521560,116176,489524,79557,451751,49390,414044,28187,373464,12707,330809,3222,286880,xe" fillcolor="#0e3a4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876;top:2217;width:3601;height:2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">
                <v:imagedata r:id="rId2"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D4A5" w14:textId="77777777" w:rsidR="00FE33BD" w:rsidRDefault="00FE33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EF54" w14:textId="77777777" w:rsidR="00C075B2" w:rsidRDefault="00C075B2" w:rsidP="00275425">
      <w:r>
        <w:separator/>
      </w:r>
    </w:p>
  </w:footnote>
  <w:footnote w:type="continuationSeparator" w:id="0">
    <w:p w14:paraId="54F64D2B" w14:textId="77777777" w:rsidR="00C075B2" w:rsidRDefault="00C075B2" w:rsidP="0027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0F89" w14:textId="77777777" w:rsidR="00FE33BD" w:rsidRDefault="00FE33B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4301" w14:textId="6633A7E0" w:rsidR="00980115" w:rsidRDefault="009E694B">
    <w:pPr>
      <w:pStyle w:val="Intestazione"/>
    </w:pPr>
    <w:r>
      <w:rPr>
        <w:noProof/>
      </w:rPr>
      <w:drawing>
        <wp:anchor distT="0" distB="0" distL="114300" distR="114300" simplePos="0" relativeHeight="251783168" behindDoc="1" locked="0" layoutInCell="1" allowOverlap="1" wp14:anchorId="548D0286" wp14:editId="18E7153A">
          <wp:simplePos x="0" y="0"/>
          <wp:positionH relativeFrom="column">
            <wp:posOffset>3855835</wp:posOffset>
          </wp:positionH>
          <wp:positionV relativeFrom="paragraph">
            <wp:posOffset>-875665</wp:posOffset>
          </wp:positionV>
          <wp:extent cx="2392499" cy="885401"/>
          <wp:effectExtent l="0" t="0" r="8255" b="0"/>
          <wp:wrapNone/>
          <wp:docPr id="21790648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499" cy="88540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9680" behindDoc="1" locked="0" layoutInCell="1" allowOverlap="1" wp14:anchorId="0AABB92E" wp14:editId="59BA0922">
          <wp:simplePos x="0" y="0"/>
          <wp:positionH relativeFrom="page">
            <wp:posOffset>327660</wp:posOffset>
          </wp:positionH>
          <wp:positionV relativeFrom="topMargin">
            <wp:posOffset>213360</wp:posOffset>
          </wp:positionV>
          <wp:extent cx="1498929" cy="1059180"/>
          <wp:effectExtent l="0" t="0" r="6350" b="7620"/>
          <wp:wrapNone/>
          <wp:docPr id="8456809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929"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ECDC" w14:textId="77777777" w:rsidR="00FE33BD" w:rsidRDefault="00FE33B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B3"/>
    <w:rsid w:val="00082CCF"/>
    <w:rsid w:val="001554FD"/>
    <w:rsid w:val="00221686"/>
    <w:rsid w:val="0022573B"/>
    <w:rsid w:val="00246B18"/>
    <w:rsid w:val="00275425"/>
    <w:rsid w:val="002E2AB3"/>
    <w:rsid w:val="00351418"/>
    <w:rsid w:val="003B73D4"/>
    <w:rsid w:val="004E0FF4"/>
    <w:rsid w:val="005A250C"/>
    <w:rsid w:val="005E35C5"/>
    <w:rsid w:val="00703986"/>
    <w:rsid w:val="00716571"/>
    <w:rsid w:val="00755CF0"/>
    <w:rsid w:val="00761B74"/>
    <w:rsid w:val="00771AE8"/>
    <w:rsid w:val="007D5E87"/>
    <w:rsid w:val="00816795"/>
    <w:rsid w:val="00817C4F"/>
    <w:rsid w:val="00855A76"/>
    <w:rsid w:val="008835DC"/>
    <w:rsid w:val="00922CB8"/>
    <w:rsid w:val="00980115"/>
    <w:rsid w:val="009E694B"/>
    <w:rsid w:val="00A9716F"/>
    <w:rsid w:val="00B16155"/>
    <w:rsid w:val="00B43CA1"/>
    <w:rsid w:val="00B66397"/>
    <w:rsid w:val="00B90CF3"/>
    <w:rsid w:val="00C075B2"/>
    <w:rsid w:val="00D721C8"/>
    <w:rsid w:val="00E93145"/>
    <w:rsid w:val="00F14CE0"/>
    <w:rsid w:val="00F71D9D"/>
    <w:rsid w:val="00FA1720"/>
    <w:rsid w:val="00FE33BD"/>
    <w:rsid w:val="00FF1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17C47"/>
  <w15:docId w15:val="{46595EDA-1091-427C-95E4-4E9381FC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next w:val="Normale"/>
    <w:link w:val="Titolo1Carattere"/>
    <w:uiPriority w:val="9"/>
    <w:qFormat/>
    <w:rsid w:val="00980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80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75425"/>
    <w:pPr>
      <w:tabs>
        <w:tab w:val="center" w:pos="4819"/>
        <w:tab w:val="right" w:pos="9638"/>
      </w:tabs>
    </w:pPr>
  </w:style>
  <w:style w:type="character" w:customStyle="1" w:styleId="IntestazioneCarattere">
    <w:name w:val="Intestazione Carattere"/>
    <w:basedOn w:val="Carpredefinitoparagrafo"/>
    <w:link w:val="Intestazione"/>
    <w:uiPriority w:val="99"/>
    <w:rsid w:val="00275425"/>
    <w:rPr>
      <w:rFonts w:ascii="Verdana" w:eastAsia="Verdana" w:hAnsi="Verdana" w:cs="Verdana"/>
      <w:lang w:val="it-IT"/>
    </w:rPr>
  </w:style>
  <w:style w:type="paragraph" w:styleId="Pidipagina">
    <w:name w:val="footer"/>
    <w:basedOn w:val="Normale"/>
    <w:link w:val="PidipaginaCarattere"/>
    <w:uiPriority w:val="99"/>
    <w:unhideWhenUsed/>
    <w:rsid w:val="00275425"/>
    <w:pPr>
      <w:tabs>
        <w:tab w:val="center" w:pos="4819"/>
        <w:tab w:val="right" w:pos="9638"/>
      </w:tabs>
    </w:pPr>
  </w:style>
  <w:style w:type="character" w:customStyle="1" w:styleId="PidipaginaCarattere">
    <w:name w:val="Piè di pagina Carattere"/>
    <w:basedOn w:val="Carpredefinitoparagrafo"/>
    <w:link w:val="Pidipagina"/>
    <w:uiPriority w:val="99"/>
    <w:rsid w:val="00275425"/>
    <w:rPr>
      <w:rFonts w:ascii="Verdana" w:eastAsia="Verdana" w:hAnsi="Verdana" w:cs="Verdana"/>
      <w:lang w:val="it-IT"/>
    </w:rPr>
  </w:style>
  <w:style w:type="paragraph" w:customStyle="1" w:styleId="Paragrafobase">
    <w:name w:val="[Paragrafo base]"/>
    <w:basedOn w:val="Normale"/>
    <w:uiPriority w:val="99"/>
    <w:rsid w:val="00275425"/>
    <w:pPr>
      <w:widowControl/>
      <w:adjustRightInd w:val="0"/>
      <w:spacing w:line="288" w:lineRule="auto"/>
      <w:textAlignment w:val="center"/>
    </w:pPr>
    <w:rPr>
      <w:rFonts w:ascii="Minion Pro" w:eastAsiaTheme="minorHAnsi" w:hAnsi="Minion Pro" w:cs="Minion Pro"/>
      <w:color w:val="000000"/>
      <w:sz w:val="24"/>
      <w:szCs w:val="24"/>
    </w:rPr>
  </w:style>
  <w:style w:type="paragraph" w:styleId="Nessunaspaziatura">
    <w:name w:val="No Spacing"/>
    <w:link w:val="NessunaspaziaturaCarattere"/>
    <w:uiPriority w:val="1"/>
    <w:qFormat/>
    <w:rsid w:val="00275425"/>
    <w:pPr>
      <w:widowControl/>
      <w:autoSpaceDE/>
      <w:autoSpaceDN/>
    </w:pPr>
    <w:rPr>
      <w:rFonts w:eastAsiaTheme="minorEastAsia"/>
      <w:lang w:val="it-IT" w:eastAsia="it-IT"/>
    </w:rPr>
  </w:style>
  <w:style w:type="character" w:customStyle="1" w:styleId="NessunaspaziaturaCarattere">
    <w:name w:val="Nessuna spaziatura Carattere"/>
    <w:basedOn w:val="Carpredefinitoparagrafo"/>
    <w:link w:val="Nessunaspaziatura"/>
    <w:uiPriority w:val="1"/>
    <w:rsid w:val="00275425"/>
    <w:rPr>
      <w:rFonts w:eastAsiaTheme="minorEastAsia"/>
      <w:lang w:val="it-IT" w:eastAsia="it-IT"/>
    </w:rPr>
  </w:style>
  <w:style w:type="character" w:customStyle="1" w:styleId="Titolo1Carattere">
    <w:name w:val="Titolo 1 Carattere"/>
    <w:basedOn w:val="Carpredefinitoparagrafo"/>
    <w:link w:val="Titolo1"/>
    <w:uiPriority w:val="9"/>
    <w:rsid w:val="00980115"/>
    <w:rPr>
      <w:rFonts w:asciiTheme="majorHAnsi" w:eastAsiaTheme="majorEastAsia" w:hAnsiTheme="majorHAnsi" w:cstheme="majorBidi"/>
      <w:color w:val="365F91" w:themeColor="accent1" w:themeShade="BF"/>
      <w:sz w:val="32"/>
      <w:szCs w:val="32"/>
      <w:lang w:val="it-IT"/>
    </w:rPr>
  </w:style>
  <w:style w:type="character" w:customStyle="1" w:styleId="Titolo2Carattere">
    <w:name w:val="Titolo 2 Carattere"/>
    <w:basedOn w:val="Carpredefinitoparagrafo"/>
    <w:link w:val="Titolo2"/>
    <w:uiPriority w:val="9"/>
    <w:rsid w:val="00980115"/>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724f3-9c80-463c-af4b-f19e0862223c">
      <Terms xmlns="http://schemas.microsoft.com/office/infopath/2007/PartnerControls"/>
    </lcf76f155ced4ddcb4097134ff3c332f>
    <TaxCatchAll xmlns="03e2078e-6441-4977-bbf9-3c6c308dc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9A7DBF0C1F914B81B2CBE9DA9D0A52" ma:contentTypeVersion="16" ma:contentTypeDescription="Creare un nuovo documento." ma:contentTypeScope="" ma:versionID="b2668c280c4d900eafc65d750e6be5c0">
  <xsd:schema xmlns:xsd="http://www.w3.org/2001/XMLSchema" xmlns:xs="http://www.w3.org/2001/XMLSchema" xmlns:p="http://schemas.microsoft.com/office/2006/metadata/properties" xmlns:ns2="2f6724f3-9c80-463c-af4b-f19e0862223c" xmlns:ns3="03e2078e-6441-4977-bbf9-3c6c308dc74c" targetNamespace="http://schemas.microsoft.com/office/2006/metadata/properties" ma:root="true" ma:fieldsID="dfebb20376a84b9759104e20b6e28a4f" ns2:_="" ns3:_="">
    <xsd:import namespace="2f6724f3-9c80-463c-af4b-f19e0862223c"/>
    <xsd:import namespace="03e2078e-6441-4977-bbf9-3c6c308dc7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24f3-9c80-463c-af4b-f19e0862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686235b-dbb7-4064-ae78-25e64b130e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2078e-6441-4977-bbf9-3c6c308dc7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6c3afe-7b90-4c71-8fdf-541886ffe1e0}" ma:internalName="TaxCatchAll" ma:showField="CatchAllData" ma:web="03e2078e-6441-4977-bbf9-3c6c308dc7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69DD4-34D1-44C4-A9A3-371BE6F974BD}">
  <ds:schemaRefs>
    <ds:schemaRef ds:uri="http://schemas.microsoft.com/sharepoint/v3/contenttype/forms"/>
  </ds:schemaRefs>
</ds:datastoreItem>
</file>

<file path=customXml/itemProps2.xml><?xml version="1.0" encoding="utf-8"?>
<ds:datastoreItem xmlns:ds="http://schemas.openxmlformats.org/officeDocument/2006/customXml" ds:itemID="{F741BA24-67A3-42F9-94FB-360F77885C05}">
  <ds:schemaRefs>
    <ds:schemaRef ds:uri="http://schemas.microsoft.com/office/2006/metadata/properties"/>
    <ds:schemaRef ds:uri="http://schemas.microsoft.com/office/infopath/2007/PartnerControls"/>
    <ds:schemaRef ds:uri="2f6724f3-9c80-463c-af4b-f19e0862223c"/>
    <ds:schemaRef ds:uri="03e2078e-6441-4977-bbf9-3c6c308dc74c"/>
  </ds:schemaRefs>
</ds:datastoreItem>
</file>

<file path=customXml/itemProps3.xml><?xml version="1.0" encoding="utf-8"?>
<ds:datastoreItem xmlns:ds="http://schemas.openxmlformats.org/officeDocument/2006/customXml" ds:itemID="{B41F20FB-BA65-4009-B482-36747B9B6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24f3-9c80-463c-af4b-f19e0862223c"/>
    <ds:schemaRef ds:uri="03e2078e-6441-4977-bbf9-3c6c308dc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4358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Pontalti - Responsabile Area Eventi  Gruppo Confesercenti del Trentino</dc:creator>
  <cp:lastModifiedBy>Linda Pisani</cp:lastModifiedBy>
  <cp:revision>3</cp:revision>
  <cp:lastPrinted>2025-11-03T09:03:00Z</cp:lastPrinted>
  <dcterms:created xsi:type="dcterms:W3CDTF">2025-11-05T11:38:00Z</dcterms:created>
  <dcterms:modified xsi:type="dcterms:W3CDTF">2025-11-05T11:46:00Z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Adobe InDesign 19.3 (Windows)</vt:lpwstr>
  </property>
  <property fmtid="{D5CDD505-2E9C-101B-9397-08002B2CF9AE}" pid="4" name="LastSaved">
    <vt:filetime>2024-05-02T00:00:00Z</vt:filetime>
  </property>
  <property fmtid="{D5CDD505-2E9C-101B-9397-08002B2CF9AE}" pid="5" name="Producer">
    <vt:lpwstr>Adobe PDF Library 17.0</vt:lpwstr>
  </property>
  <property fmtid="{D5CDD505-2E9C-101B-9397-08002B2CF9AE}" pid="6" name="ContentTypeId">
    <vt:lpwstr>0x0101006A9A7DBF0C1F914B81B2CBE9DA9D0A52</vt:lpwstr>
  </property>
  <property fmtid="{D5CDD505-2E9C-101B-9397-08002B2CF9AE}" pid="7" name="MediaServiceImageTags">
    <vt:lpwstr/>
  </property>
</Properties>
</file>